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206E" w:rsidRPr="009B6C06" w:rsidRDefault="00071338">
      <w:pPr>
        <w:jc w:val="center"/>
        <w:rPr>
          <w:rFonts w:ascii="黑体" w:eastAsia="黑体"/>
          <w:sz w:val="44"/>
          <w:szCs w:val="44"/>
        </w:rPr>
      </w:pPr>
      <w:r w:rsidRPr="009B6C06">
        <w:rPr>
          <w:rFonts w:ascii="黑体" w:eastAsia="黑体" w:hint="eastAsia"/>
          <w:sz w:val="44"/>
          <w:szCs w:val="44"/>
        </w:rPr>
        <w:t>江苏苏中药业集团股份有限公司企业标准</w:t>
      </w:r>
    </w:p>
    <w:p w:rsidR="0009206E" w:rsidRPr="009B6C06" w:rsidRDefault="00071338">
      <w:pPr>
        <w:jc w:val="center"/>
        <w:rPr>
          <w:rFonts w:ascii="黑体" w:eastAsia="黑体"/>
          <w:sz w:val="44"/>
          <w:szCs w:val="44"/>
        </w:rPr>
      </w:pPr>
      <w:r w:rsidRPr="009B6C06">
        <w:rPr>
          <w:rFonts w:ascii="黑体" w:eastAsia="黑体" w:hint="eastAsia"/>
          <w:sz w:val="44"/>
          <w:szCs w:val="44"/>
        </w:rPr>
        <w:t>技术标准</w:t>
      </w:r>
    </w:p>
    <w:p w:rsidR="0009206E" w:rsidRPr="009B6C06" w:rsidRDefault="0009206E" w:rsidP="00C11CD6">
      <w:pPr>
        <w:tabs>
          <w:tab w:val="left" w:pos="3880"/>
        </w:tabs>
        <w:jc w:val="center"/>
        <w:rPr>
          <w:rFonts w:ascii="黑体" w:eastAsia="黑体"/>
          <w:sz w:val="36"/>
          <w:szCs w:val="36"/>
        </w:rPr>
      </w:pPr>
    </w:p>
    <w:p w:rsidR="0009206E" w:rsidRPr="009B6C06" w:rsidRDefault="00677D32" w:rsidP="00414FDC">
      <w:pPr>
        <w:tabs>
          <w:tab w:val="left" w:pos="3645"/>
          <w:tab w:val="center" w:pos="4845"/>
        </w:tabs>
        <w:jc w:val="center"/>
        <w:rPr>
          <w:rFonts w:ascii="宋体" w:hAnsi="宋体"/>
          <w:b/>
          <w:sz w:val="36"/>
          <w:szCs w:val="36"/>
        </w:rPr>
      </w:pPr>
      <w:r w:rsidRPr="009B6C06">
        <w:rPr>
          <w:rFonts w:ascii="宋体" w:hAnsi="宋体" w:hint="eastAsia"/>
          <w:b/>
          <w:sz w:val="36"/>
          <w:szCs w:val="36"/>
        </w:rPr>
        <w:t>压片</w:t>
      </w:r>
      <w:r w:rsidR="00414FDC" w:rsidRPr="009B6C06">
        <w:rPr>
          <w:rFonts w:ascii="宋体" w:hAnsi="宋体" w:hint="eastAsia"/>
          <w:b/>
          <w:sz w:val="36"/>
          <w:szCs w:val="36"/>
        </w:rPr>
        <w:t>机</w:t>
      </w:r>
      <w:r w:rsidR="00071338" w:rsidRPr="009B6C06">
        <w:rPr>
          <w:rFonts w:ascii="宋体" w:hAnsi="宋体" w:hint="eastAsia"/>
          <w:b/>
          <w:sz w:val="36"/>
          <w:szCs w:val="36"/>
        </w:rPr>
        <w:t>用户需求</w:t>
      </w:r>
    </w:p>
    <w:tbl>
      <w:tblPr>
        <w:tblpPr w:leftFromText="180" w:rightFromText="180" w:vertAnchor="text" w:horzAnchor="page" w:tblpX="1418" w:tblpY="55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7645"/>
      </w:tblGrid>
      <w:tr w:rsidR="0009206E" w:rsidRPr="009B6C06" w:rsidTr="0017540C">
        <w:trPr>
          <w:cantSplit/>
          <w:trHeight w:val="416"/>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文件编码</w:t>
            </w:r>
          </w:p>
        </w:tc>
        <w:tc>
          <w:tcPr>
            <w:tcW w:w="7645" w:type="dxa"/>
            <w:vAlign w:val="center"/>
          </w:tcPr>
          <w:p w:rsidR="0009206E" w:rsidRPr="009B6C06" w:rsidRDefault="0030233D" w:rsidP="00A337AA">
            <w:pPr>
              <w:jc w:val="center"/>
              <w:rPr>
                <w:rFonts w:ascii="黑体" w:eastAsia="黑体" w:hAnsi="黑体"/>
                <w:color w:val="000000"/>
                <w:sz w:val="22"/>
                <w:szCs w:val="20"/>
              </w:rPr>
            </w:pPr>
            <w:r w:rsidRPr="009B6C06">
              <w:rPr>
                <w:rFonts w:ascii="黑体" w:eastAsia="黑体" w:hAnsi="黑体" w:hint="eastAsia"/>
                <w:color w:val="000000"/>
                <w:sz w:val="22"/>
                <w:szCs w:val="20"/>
              </w:rPr>
              <w:t>Q/SZ T.07.01.00</w:t>
            </w:r>
            <w:r w:rsidR="00A337AA">
              <w:rPr>
                <w:rFonts w:ascii="黑体" w:eastAsia="黑体" w:hAnsi="黑体"/>
                <w:color w:val="000000"/>
                <w:sz w:val="22"/>
                <w:szCs w:val="20"/>
              </w:rPr>
              <w:t>8</w:t>
            </w:r>
            <w:r w:rsidRPr="009B6C06">
              <w:rPr>
                <w:rFonts w:ascii="黑体" w:eastAsia="黑体" w:hAnsi="黑体" w:hint="eastAsia"/>
                <w:color w:val="000000"/>
                <w:sz w:val="22"/>
                <w:szCs w:val="20"/>
              </w:rPr>
              <w:t>.2019.1</w:t>
            </w:r>
          </w:p>
        </w:tc>
      </w:tr>
      <w:tr w:rsidR="0009206E" w:rsidRPr="009B6C06" w:rsidTr="0017540C">
        <w:trPr>
          <w:cantSplit/>
          <w:trHeight w:val="271"/>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文件中文名称</w:t>
            </w:r>
          </w:p>
        </w:tc>
        <w:tc>
          <w:tcPr>
            <w:tcW w:w="7645" w:type="dxa"/>
            <w:vAlign w:val="center"/>
          </w:tcPr>
          <w:p w:rsidR="0009206E" w:rsidRPr="009B6C06" w:rsidRDefault="00677D32">
            <w:pPr>
              <w:jc w:val="center"/>
              <w:rPr>
                <w:rFonts w:ascii="黑体" w:eastAsia="黑体" w:hAnsi="黑体"/>
                <w:color w:val="000000"/>
                <w:sz w:val="22"/>
                <w:szCs w:val="20"/>
              </w:rPr>
            </w:pPr>
            <w:r w:rsidRPr="009B6C06">
              <w:rPr>
                <w:rFonts w:ascii="黑体" w:eastAsia="黑体" w:hAnsi="黑体" w:hint="eastAsia"/>
                <w:color w:val="000000"/>
                <w:sz w:val="22"/>
                <w:szCs w:val="20"/>
              </w:rPr>
              <w:t>压片</w:t>
            </w:r>
            <w:r w:rsidR="00414FDC" w:rsidRPr="009B6C06">
              <w:rPr>
                <w:rFonts w:ascii="黑体" w:eastAsia="黑体" w:hAnsi="黑体" w:hint="eastAsia"/>
                <w:color w:val="000000"/>
                <w:sz w:val="22"/>
                <w:szCs w:val="20"/>
              </w:rPr>
              <w:t>机</w:t>
            </w:r>
            <w:r w:rsidR="00071338" w:rsidRPr="009B6C06">
              <w:rPr>
                <w:rFonts w:ascii="黑体" w:eastAsia="黑体" w:hAnsi="黑体" w:hint="eastAsia"/>
                <w:color w:val="000000"/>
                <w:sz w:val="22"/>
                <w:szCs w:val="20"/>
              </w:rPr>
              <w:t>用户需求</w:t>
            </w:r>
          </w:p>
        </w:tc>
      </w:tr>
      <w:tr w:rsidR="0009206E" w:rsidRPr="009B6C06" w:rsidTr="0017540C">
        <w:trPr>
          <w:cantSplit/>
          <w:trHeight w:val="277"/>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颁布日期</w:t>
            </w:r>
          </w:p>
        </w:tc>
        <w:tc>
          <w:tcPr>
            <w:tcW w:w="7645" w:type="dxa"/>
            <w:vAlign w:val="center"/>
          </w:tcPr>
          <w:p w:rsidR="0009206E" w:rsidRPr="009B6C06" w:rsidRDefault="00071338" w:rsidP="007C353D">
            <w:pPr>
              <w:jc w:val="center"/>
              <w:rPr>
                <w:rFonts w:ascii="黑体" w:eastAsia="黑体" w:hAnsi="黑体"/>
                <w:color w:val="000000"/>
                <w:sz w:val="22"/>
                <w:szCs w:val="20"/>
              </w:rPr>
            </w:pPr>
            <w:r w:rsidRPr="009B6C06">
              <w:rPr>
                <w:rFonts w:ascii="黑体" w:eastAsia="黑体" w:hAnsi="黑体" w:hint="eastAsia"/>
                <w:color w:val="000000"/>
                <w:sz w:val="22"/>
                <w:szCs w:val="20"/>
              </w:rPr>
              <w:t>2019年</w:t>
            </w:r>
            <w:r w:rsidR="00CD2A84" w:rsidRPr="009B6C06">
              <w:rPr>
                <w:rFonts w:ascii="黑体" w:eastAsia="黑体" w:hAnsi="黑体" w:hint="eastAsia"/>
                <w:color w:val="000000"/>
                <w:sz w:val="22"/>
                <w:szCs w:val="20"/>
              </w:rPr>
              <w:t>0</w:t>
            </w:r>
            <w:r w:rsidR="00A167CA">
              <w:rPr>
                <w:rFonts w:ascii="黑体" w:eastAsia="黑体" w:hAnsi="黑体"/>
                <w:color w:val="000000"/>
                <w:sz w:val="22"/>
                <w:szCs w:val="20"/>
              </w:rPr>
              <w:t>6</w:t>
            </w:r>
            <w:r w:rsidRPr="009B6C06">
              <w:rPr>
                <w:rFonts w:ascii="黑体" w:eastAsia="黑体" w:hAnsi="黑体" w:hint="eastAsia"/>
                <w:color w:val="000000"/>
                <w:sz w:val="22"/>
                <w:szCs w:val="20"/>
              </w:rPr>
              <w:t>月</w:t>
            </w:r>
            <w:r w:rsidR="00A167CA">
              <w:rPr>
                <w:rFonts w:ascii="黑体" w:eastAsia="黑体" w:hAnsi="黑体"/>
                <w:color w:val="000000"/>
                <w:sz w:val="22"/>
                <w:szCs w:val="20"/>
              </w:rPr>
              <w:t>2</w:t>
            </w:r>
            <w:r w:rsidR="007C353D">
              <w:rPr>
                <w:rFonts w:ascii="黑体" w:eastAsia="黑体" w:hAnsi="黑体"/>
                <w:color w:val="000000"/>
                <w:sz w:val="22"/>
                <w:szCs w:val="20"/>
              </w:rPr>
              <w:t>1</w:t>
            </w:r>
            <w:r w:rsidRPr="009B6C06">
              <w:rPr>
                <w:rFonts w:ascii="黑体" w:eastAsia="黑体" w:hAnsi="黑体" w:hint="eastAsia"/>
                <w:color w:val="000000"/>
                <w:sz w:val="22"/>
                <w:szCs w:val="20"/>
              </w:rPr>
              <w:t>日</w:t>
            </w:r>
          </w:p>
        </w:tc>
      </w:tr>
      <w:tr w:rsidR="0009206E" w:rsidRPr="009B6C06" w:rsidTr="0017540C">
        <w:trPr>
          <w:cantSplit/>
          <w:trHeight w:val="539"/>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计算机文件名称</w:t>
            </w:r>
          </w:p>
        </w:tc>
        <w:tc>
          <w:tcPr>
            <w:tcW w:w="7645" w:type="dxa"/>
            <w:vAlign w:val="center"/>
          </w:tcPr>
          <w:p w:rsidR="0009206E" w:rsidRPr="009B6C06" w:rsidRDefault="00CE79F0" w:rsidP="0032243A">
            <w:pPr>
              <w:jc w:val="center"/>
              <w:rPr>
                <w:rFonts w:ascii="黑体" w:eastAsia="黑体" w:hAnsi="黑体"/>
                <w:color w:val="000000"/>
                <w:sz w:val="22"/>
                <w:szCs w:val="20"/>
              </w:rPr>
            </w:pPr>
            <w:bookmarkStart w:id="0" w:name="_GoBack"/>
            <w:r w:rsidRPr="009B6C06">
              <w:rPr>
                <w:rFonts w:ascii="黑体" w:eastAsia="黑体" w:hAnsi="黑体" w:hint="eastAsia"/>
                <w:color w:val="000000"/>
                <w:sz w:val="22"/>
                <w:szCs w:val="20"/>
              </w:rPr>
              <w:t>Q/SZ T.07.01.00</w:t>
            </w:r>
            <w:r>
              <w:rPr>
                <w:rFonts w:ascii="黑体" w:eastAsia="黑体" w:hAnsi="黑体"/>
                <w:color w:val="000000"/>
                <w:sz w:val="22"/>
                <w:szCs w:val="20"/>
              </w:rPr>
              <w:t>8</w:t>
            </w:r>
            <w:r w:rsidRPr="009B6C06">
              <w:rPr>
                <w:rFonts w:ascii="黑体" w:eastAsia="黑体" w:hAnsi="黑体" w:hint="eastAsia"/>
                <w:color w:val="000000"/>
                <w:sz w:val="22"/>
                <w:szCs w:val="20"/>
              </w:rPr>
              <w:t>.2019.1</w:t>
            </w:r>
            <w:r w:rsidR="00071338" w:rsidRPr="009B6C06">
              <w:rPr>
                <w:rFonts w:ascii="黑体" w:eastAsia="黑体" w:hAnsi="黑体" w:hint="eastAsia"/>
                <w:color w:val="000000"/>
                <w:sz w:val="22"/>
                <w:szCs w:val="20"/>
              </w:rPr>
              <w:t>江苏苏中药业集团股份有限公司企业标准</w:t>
            </w:r>
          </w:p>
          <w:bookmarkEnd w:id="0"/>
          <w:p w:rsidR="0009206E" w:rsidRPr="009B6C06" w:rsidRDefault="00677D32">
            <w:pPr>
              <w:jc w:val="center"/>
              <w:rPr>
                <w:rFonts w:ascii="黑体" w:eastAsia="黑体" w:hAnsi="黑体"/>
                <w:color w:val="000000"/>
                <w:sz w:val="22"/>
                <w:szCs w:val="20"/>
              </w:rPr>
            </w:pPr>
            <w:r w:rsidRPr="009B6C06">
              <w:rPr>
                <w:rFonts w:ascii="黑体" w:eastAsia="黑体" w:hAnsi="黑体" w:hint="eastAsia"/>
                <w:color w:val="000000"/>
                <w:sz w:val="22"/>
                <w:szCs w:val="20"/>
              </w:rPr>
              <w:t>压片</w:t>
            </w:r>
            <w:r w:rsidR="00414FDC" w:rsidRPr="009B6C06">
              <w:rPr>
                <w:rFonts w:ascii="黑体" w:eastAsia="黑体" w:hAnsi="黑体" w:hint="eastAsia"/>
                <w:color w:val="000000"/>
                <w:sz w:val="22"/>
                <w:szCs w:val="20"/>
              </w:rPr>
              <w:t>机</w:t>
            </w:r>
            <w:r w:rsidR="00071338" w:rsidRPr="009B6C06">
              <w:rPr>
                <w:rFonts w:ascii="黑体" w:eastAsia="黑体" w:hAnsi="黑体" w:hint="eastAsia"/>
                <w:color w:val="000000"/>
                <w:sz w:val="22"/>
                <w:szCs w:val="20"/>
              </w:rPr>
              <w:t>用户需求</w:t>
            </w:r>
          </w:p>
        </w:tc>
      </w:tr>
      <w:tr w:rsidR="0009206E" w:rsidRPr="009B6C06" w:rsidTr="0017540C">
        <w:trPr>
          <w:cantSplit/>
          <w:trHeight w:val="420"/>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计算机文件日期</w:t>
            </w:r>
          </w:p>
        </w:tc>
        <w:tc>
          <w:tcPr>
            <w:tcW w:w="7645" w:type="dxa"/>
            <w:vAlign w:val="center"/>
          </w:tcPr>
          <w:p w:rsidR="0009206E" w:rsidRPr="009B6C06" w:rsidRDefault="00071338" w:rsidP="007C353D">
            <w:pPr>
              <w:jc w:val="center"/>
              <w:rPr>
                <w:rFonts w:ascii="黑体" w:eastAsia="黑体" w:hAnsi="黑体"/>
                <w:color w:val="000000"/>
                <w:sz w:val="22"/>
                <w:szCs w:val="20"/>
              </w:rPr>
            </w:pPr>
            <w:r w:rsidRPr="009B6C06">
              <w:rPr>
                <w:rFonts w:ascii="黑体" w:eastAsia="黑体" w:hAnsi="黑体" w:hint="eastAsia"/>
                <w:color w:val="000000"/>
                <w:sz w:val="22"/>
                <w:szCs w:val="20"/>
              </w:rPr>
              <w:t>2019-</w:t>
            </w:r>
            <w:r w:rsidR="00CD2A84" w:rsidRPr="009B6C06">
              <w:rPr>
                <w:rFonts w:ascii="黑体" w:eastAsia="黑体" w:hAnsi="黑体" w:hint="eastAsia"/>
                <w:color w:val="000000"/>
                <w:sz w:val="22"/>
                <w:szCs w:val="20"/>
              </w:rPr>
              <w:t>0</w:t>
            </w:r>
            <w:r w:rsidR="00A167CA">
              <w:rPr>
                <w:rFonts w:ascii="黑体" w:eastAsia="黑体" w:hAnsi="黑体"/>
                <w:color w:val="000000"/>
                <w:sz w:val="22"/>
                <w:szCs w:val="20"/>
              </w:rPr>
              <w:t>6</w:t>
            </w:r>
            <w:r w:rsidRPr="009B6C06">
              <w:rPr>
                <w:rFonts w:ascii="黑体" w:eastAsia="黑体" w:hAnsi="黑体" w:hint="eastAsia"/>
                <w:color w:val="000000"/>
                <w:sz w:val="22"/>
                <w:szCs w:val="20"/>
              </w:rPr>
              <w:t>-</w:t>
            </w:r>
            <w:r w:rsidR="00A167CA">
              <w:rPr>
                <w:rFonts w:ascii="黑体" w:eastAsia="黑体" w:hAnsi="黑体"/>
                <w:color w:val="000000"/>
                <w:sz w:val="22"/>
                <w:szCs w:val="20"/>
              </w:rPr>
              <w:t>2</w:t>
            </w:r>
            <w:r w:rsidR="007C353D">
              <w:rPr>
                <w:rFonts w:ascii="黑体" w:eastAsia="黑体" w:hAnsi="黑体"/>
                <w:color w:val="000000"/>
                <w:sz w:val="22"/>
                <w:szCs w:val="20"/>
              </w:rPr>
              <w:t>0</w:t>
            </w:r>
          </w:p>
        </w:tc>
      </w:tr>
      <w:tr w:rsidR="0009206E" w:rsidRPr="009B6C06" w:rsidTr="0017540C">
        <w:trPr>
          <w:cantSplit/>
          <w:trHeight w:val="425"/>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计算机文件存档</w:t>
            </w:r>
          </w:p>
        </w:tc>
        <w:tc>
          <w:tcPr>
            <w:tcW w:w="7645"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工程设备部、质量</w:t>
            </w:r>
            <w:r w:rsidR="008201AA" w:rsidRPr="009B6C06">
              <w:rPr>
                <w:rFonts w:ascii="黑体" w:eastAsia="黑体" w:hAnsi="黑体" w:hint="eastAsia"/>
                <w:color w:val="000000"/>
                <w:sz w:val="22"/>
                <w:szCs w:val="20"/>
              </w:rPr>
              <w:t>管理</w:t>
            </w:r>
            <w:r w:rsidRPr="009B6C06">
              <w:rPr>
                <w:rFonts w:ascii="黑体" w:eastAsia="黑体" w:hAnsi="黑体" w:hint="eastAsia"/>
                <w:color w:val="000000"/>
                <w:sz w:val="22"/>
                <w:szCs w:val="20"/>
              </w:rPr>
              <w:t>部</w:t>
            </w:r>
          </w:p>
        </w:tc>
      </w:tr>
      <w:tr w:rsidR="0009206E" w:rsidRPr="009B6C06" w:rsidTr="0017540C">
        <w:trPr>
          <w:cantSplit/>
          <w:trHeight w:val="417"/>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生效日期</w:t>
            </w:r>
          </w:p>
        </w:tc>
        <w:tc>
          <w:tcPr>
            <w:tcW w:w="7645" w:type="dxa"/>
            <w:vAlign w:val="center"/>
          </w:tcPr>
          <w:p w:rsidR="0009206E" w:rsidRPr="009B6C06" w:rsidRDefault="00635565" w:rsidP="00A167CA">
            <w:pPr>
              <w:jc w:val="center"/>
              <w:rPr>
                <w:rFonts w:ascii="黑体" w:eastAsia="黑体" w:hAnsi="黑体"/>
                <w:color w:val="000000"/>
                <w:sz w:val="22"/>
                <w:szCs w:val="20"/>
              </w:rPr>
            </w:pPr>
            <w:r w:rsidRPr="009B6C06">
              <w:rPr>
                <w:rFonts w:ascii="黑体" w:eastAsia="黑体" w:hAnsi="黑体" w:hint="eastAsia"/>
                <w:color w:val="000000"/>
                <w:sz w:val="22"/>
                <w:szCs w:val="20"/>
              </w:rPr>
              <w:t>2019</w:t>
            </w:r>
            <w:r w:rsidR="00071338" w:rsidRPr="009B6C06">
              <w:rPr>
                <w:rFonts w:ascii="黑体" w:eastAsia="黑体" w:hAnsi="黑体" w:hint="eastAsia"/>
                <w:color w:val="000000"/>
                <w:sz w:val="22"/>
                <w:szCs w:val="20"/>
              </w:rPr>
              <w:t>年</w:t>
            </w:r>
            <w:r w:rsidRPr="009B6C06">
              <w:rPr>
                <w:rFonts w:ascii="黑体" w:eastAsia="黑体" w:hAnsi="黑体" w:hint="eastAsia"/>
                <w:color w:val="000000"/>
                <w:sz w:val="22"/>
                <w:szCs w:val="20"/>
              </w:rPr>
              <w:t>0</w:t>
            </w:r>
            <w:r w:rsidR="00A167CA">
              <w:rPr>
                <w:rFonts w:ascii="黑体" w:eastAsia="黑体" w:hAnsi="黑体"/>
                <w:color w:val="000000"/>
                <w:sz w:val="22"/>
                <w:szCs w:val="20"/>
              </w:rPr>
              <w:t>6</w:t>
            </w:r>
            <w:r w:rsidR="00071338" w:rsidRPr="009B6C06">
              <w:rPr>
                <w:rFonts w:ascii="黑体" w:eastAsia="黑体" w:hAnsi="黑体" w:hint="eastAsia"/>
                <w:color w:val="000000"/>
                <w:sz w:val="22"/>
                <w:szCs w:val="20"/>
              </w:rPr>
              <w:t>月</w:t>
            </w:r>
            <w:r w:rsidRPr="009B6C06">
              <w:rPr>
                <w:rFonts w:ascii="黑体" w:eastAsia="黑体" w:hAnsi="黑体" w:hint="eastAsia"/>
                <w:color w:val="000000"/>
                <w:sz w:val="22"/>
                <w:szCs w:val="20"/>
              </w:rPr>
              <w:t>2</w:t>
            </w:r>
            <w:r w:rsidR="00A167CA">
              <w:rPr>
                <w:rFonts w:ascii="黑体" w:eastAsia="黑体" w:hAnsi="黑体"/>
                <w:color w:val="000000"/>
                <w:sz w:val="22"/>
                <w:szCs w:val="20"/>
              </w:rPr>
              <w:t>6</w:t>
            </w:r>
            <w:r w:rsidR="00071338" w:rsidRPr="009B6C06">
              <w:rPr>
                <w:rFonts w:ascii="黑体" w:eastAsia="黑体" w:hAnsi="黑体" w:hint="eastAsia"/>
                <w:color w:val="000000"/>
                <w:sz w:val="22"/>
                <w:szCs w:val="20"/>
              </w:rPr>
              <w:t>日</w:t>
            </w:r>
          </w:p>
        </w:tc>
      </w:tr>
      <w:tr w:rsidR="0009206E" w:rsidRPr="009B6C06" w:rsidTr="0017540C">
        <w:trPr>
          <w:cantSplit/>
          <w:trHeight w:val="277"/>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页码、页数</w:t>
            </w:r>
          </w:p>
        </w:tc>
        <w:tc>
          <w:tcPr>
            <w:tcW w:w="7645" w:type="dxa"/>
            <w:vAlign w:val="center"/>
          </w:tcPr>
          <w:p w:rsidR="0009206E" w:rsidRPr="009B6C06" w:rsidRDefault="00071338" w:rsidP="005F24C6">
            <w:pPr>
              <w:jc w:val="center"/>
              <w:rPr>
                <w:rFonts w:ascii="黑体" w:eastAsia="黑体" w:hAnsi="黑体"/>
                <w:color w:val="000000"/>
                <w:sz w:val="22"/>
                <w:szCs w:val="20"/>
              </w:rPr>
            </w:pPr>
            <w:r w:rsidRPr="009B6C06">
              <w:rPr>
                <w:rFonts w:ascii="黑体" w:eastAsia="黑体" w:hAnsi="黑体" w:hint="eastAsia"/>
                <w:color w:val="000000"/>
                <w:sz w:val="22"/>
                <w:szCs w:val="20"/>
              </w:rPr>
              <w:t>第</w:t>
            </w:r>
            <w:r w:rsidRPr="009B6C06">
              <w:rPr>
                <w:rFonts w:ascii="黑体" w:eastAsia="黑体" w:hAnsi="黑体"/>
                <w:color w:val="000000"/>
                <w:sz w:val="22"/>
                <w:szCs w:val="20"/>
              </w:rPr>
              <w:t>1</w:t>
            </w:r>
            <w:r w:rsidRPr="009B6C06">
              <w:rPr>
                <w:rFonts w:ascii="黑体" w:eastAsia="黑体" w:hAnsi="黑体" w:hint="eastAsia"/>
                <w:color w:val="000000"/>
                <w:sz w:val="22"/>
                <w:szCs w:val="20"/>
              </w:rPr>
              <w:t>页</w:t>
            </w:r>
            <w:r w:rsidRPr="009B6C06">
              <w:rPr>
                <w:rFonts w:ascii="黑体" w:eastAsia="黑体" w:hAnsi="黑体"/>
                <w:color w:val="000000"/>
                <w:sz w:val="22"/>
                <w:szCs w:val="20"/>
              </w:rPr>
              <w:t>/</w:t>
            </w:r>
            <w:r w:rsidRPr="009B6C06">
              <w:rPr>
                <w:rFonts w:ascii="黑体" w:eastAsia="黑体" w:hAnsi="黑体" w:hint="eastAsia"/>
                <w:color w:val="000000"/>
                <w:sz w:val="22"/>
                <w:szCs w:val="20"/>
              </w:rPr>
              <w:t>共</w:t>
            </w:r>
            <w:r w:rsidR="00C11CD6" w:rsidRPr="009B6C06">
              <w:rPr>
                <w:rFonts w:ascii="黑体" w:eastAsia="黑体" w:hAnsi="黑体" w:hint="eastAsia"/>
                <w:color w:val="000000"/>
                <w:sz w:val="22"/>
                <w:szCs w:val="20"/>
              </w:rPr>
              <w:t>1</w:t>
            </w:r>
            <w:r w:rsidR="005F24C6" w:rsidRPr="009B6C06">
              <w:rPr>
                <w:rFonts w:ascii="黑体" w:eastAsia="黑体" w:hAnsi="黑体" w:hint="eastAsia"/>
                <w:color w:val="000000"/>
                <w:sz w:val="22"/>
                <w:szCs w:val="20"/>
              </w:rPr>
              <w:t>0</w:t>
            </w:r>
            <w:r w:rsidRPr="009B6C06">
              <w:rPr>
                <w:rFonts w:ascii="黑体" w:eastAsia="黑体" w:hAnsi="黑体" w:hint="eastAsia"/>
                <w:color w:val="000000"/>
                <w:sz w:val="22"/>
                <w:szCs w:val="20"/>
              </w:rPr>
              <w:t>页</w:t>
            </w:r>
          </w:p>
        </w:tc>
      </w:tr>
      <w:tr w:rsidR="0009206E" w:rsidRPr="009B6C06" w:rsidTr="0017540C">
        <w:trPr>
          <w:cantSplit/>
          <w:trHeight w:val="416"/>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文件性质</w:t>
            </w:r>
          </w:p>
        </w:tc>
        <w:tc>
          <w:tcPr>
            <w:tcW w:w="7645"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内部资料</w:t>
            </w:r>
          </w:p>
        </w:tc>
      </w:tr>
      <w:tr w:rsidR="0009206E" w:rsidRPr="009B6C06" w:rsidTr="0017540C">
        <w:trPr>
          <w:cantSplit/>
          <w:trHeight w:val="274"/>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正本存放</w:t>
            </w:r>
          </w:p>
        </w:tc>
        <w:tc>
          <w:tcPr>
            <w:tcW w:w="7645"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质量</w:t>
            </w:r>
            <w:r w:rsidR="008201AA" w:rsidRPr="009B6C06">
              <w:rPr>
                <w:rFonts w:ascii="黑体" w:eastAsia="黑体" w:hAnsi="黑体" w:hint="eastAsia"/>
                <w:color w:val="000000"/>
                <w:sz w:val="22"/>
                <w:szCs w:val="20"/>
              </w:rPr>
              <w:t>管理</w:t>
            </w:r>
            <w:r w:rsidRPr="009B6C06">
              <w:rPr>
                <w:rFonts w:ascii="黑体" w:eastAsia="黑体" w:hAnsi="黑体" w:hint="eastAsia"/>
                <w:color w:val="000000"/>
                <w:sz w:val="22"/>
                <w:szCs w:val="20"/>
              </w:rPr>
              <w:t>部</w:t>
            </w:r>
          </w:p>
        </w:tc>
      </w:tr>
      <w:tr w:rsidR="0009206E" w:rsidRPr="009B6C06" w:rsidTr="0017540C">
        <w:trPr>
          <w:cantSplit/>
          <w:trHeight w:val="410"/>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副本分发部门</w:t>
            </w:r>
          </w:p>
        </w:tc>
        <w:tc>
          <w:tcPr>
            <w:tcW w:w="7645" w:type="dxa"/>
            <w:vAlign w:val="center"/>
          </w:tcPr>
          <w:p w:rsidR="0009206E" w:rsidRPr="009B6C06" w:rsidRDefault="00071338" w:rsidP="00677D32">
            <w:pPr>
              <w:jc w:val="center"/>
              <w:rPr>
                <w:rFonts w:ascii="黑体" w:eastAsia="黑体" w:hAnsi="黑体"/>
                <w:color w:val="000000"/>
                <w:sz w:val="22"/>
                <w:szCs w:val="20"/>
              </w:rPr>
            </w:pPr>
            <w:r w:rsidRPr="009B6C06">
              <w:rPr>
                <w:rFonts w:ascii="黑体" w:eastAsia="黑体" w:hAnsi="黑体" w:hint="eastAsia"/>
                <w:color w:val="000000"/>
                <w:sz w:val="22"/>
                <w:szCs w:val="20"/>
              </w:rPr>
              <w:t>质量</w:t>
            </w:r>
            <w:r w:rsidR="008201AA" w:rsidRPr="009B6C06">
              <w:rPr>
                <w:rFonts w:ascii="黑体" w:eastAsia="黑体" w:hAnsi="黑体" w:hint="eastAsia"/>
                <w:color w:val="000000"/>
                <w:sz w:val="22"/>
                <w:szCs w:val="20"/>
              </w:rPr>
              <w:t>管理</w:t>
            </w:r>
            <w:r w:rsidR="00667232" w:rsidRPr="009B6C06">
              <w:rPr>
                <w:rFonts w:ascii="黑体" w:eastAsia="黑体" w:hAnsi="黑体" w:hint="eastAsia"/>
                <w:color w:val="000000"/>
                <w:sz w:val="22"/>
                <w:szCs w:val="20"/>
              </w:rPr>
              <w:t>部、工程设备部、生产部、固体四</w:t>
            </w:r>
            <w:r w:rsidRPr="009B6C06">
              <w:rPr>
                <w:rFonts w:ascii="黑体" w:eastAsia="黑体" w:hAnsi="黑体" w:hint="eastAsia"/>
                <w:color w:val="000000"/>
                <w:sz w:val="22"/>
                <w:szCs w:val="20"/>
              </w:rPr>
              <w:t>车间</w:t>
            </w:r>
          </w:p>
        </w:tc>
      </w:tr>
      <w:tr w:rsidR="0009206E" w:rsidRPr="009B6C06" w:rsidTr="0017540C">
        <w:trPr>
          <w:cantSplit/>
          <w:trHeight w:val="418"/>
        </w:trPr>
        <w:tc>
          <w:tcPr>
            <w:tcW w:w="196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副本起始页码</w:t>
            </w:r>
          </w:p>
        </w:tc>
        <w:tc>
          <w:tcPr>
            <w:tcW w:w="7645" w:type="dxa"/>
            <w:vAlign w:val="center"/>
          </w:tcPr>
          <w:p w:rsidR="0009206E" w:rsidRPr="009B6C06" w:rsidRDefault="00071338" w:rsidP="005F24C6">
            <w:pPr>
              <w:jc w:val="center"/>
              <w:rPr>
                <w:rFonts w:ascii="黑体" w:eastAsia="黑体" w:hAnsi="黑体"/>
                <w:color w:val="000000"/>
                <w:sz w:val="22"/>
                <w:szCs w:val="20"/>
              </w:rPr>
            </w:pPr>
            <w:r w:rsidRPr="009B6C06">
              <w:rPr>
                <w:rFonts w:ascii="黑体" w:eastAsia="黑体" w:hAnsi="黑体" w:hint="eastAsia"/>
                <w:color w:val="000000"/>
                <w:sz w:val="22"/>
                <w:szCs w:val="20"/>
              </w:rPr>
              <w:t>第</w:t>
            </w:r>
            <w:r w:rsidR="000B69C3" w:rsidRPr="009B6C06">
              <w:rPr>
                <w:rFonts w:ascii="黑体" w:eastAsia="黑体" w:hAnsi="黑体" w:hint="eastAsia"/>
                <w:color w:val="000000"/>
                <w:sz w:val="22"/>
                <w:szCs w:val="20"/>
              </w:rPr>
              <w:t>1</w:t>
            </w:r>
            <w:r w:rsidRPr="009B6C06">
              <w:rPr>
                <w:rFonts w:ascii="黑体" w:eastAsia="黑体" w:hAnsi="黑体" w:hint="eastAsia"/>
                <w:color w:val="000000"/>
                <w:sz w:val="22"/>
                <w:szCs w:val="20"/>
              </w:rPr>
              <w:t>页到第</w:t>
            </w:r>
            <w:r w:rsidR="00C11CD6" w:rsidRPr="009B6C06">
              <w:rPr>
                <w:rFonts w:ascii="黑体" w:eastAsia="黑体" w:hAnsi="黑体" w:hint="eastAsia"/>
                <w:color w:val="000000"/>
                <w:sz w:val="22"/>
                <w:szCs w:val="20"/>
              </w:rPr>
              <w:t>1</w:t>
            </w:r>
            <w:r w:rsidR="005F24C6" w:rsidRPr="009B6C06">
              <w:rPr>
                <w:rFonts w:ascii="黑体" w:eastAsia="黑体" w:hAnsi="黑体" w:hint="eastAsia"/>
                <w:color w:val="000000"/>
                <w:sz w:val="22"/>
                <w:szCs w:val="20"/>
              </w:rPr>
              <w:t>0</w:t>
            </w:r>
            <w:r w:rsidRPr="009B6C06">
              <w:rPr>
                <w:rFonts w:ascii="黑体" w:eastAsia="黑体" w:hAnsi="黑体" w:hint="eastAsia"/>
                <w:color w:val="000000"/>
                <w:sz w:val="22"/>
                <w:szCs w:val="20"/>
              </w:rPr>
              <w:t>页</w:t>
            </w:r>
          </w:p>
        </w:tc>
      </w:tr>
    </w:tbl>
    <w:p w:rsidR="0009206E" w:rsidRPr="009B6C06" w:rsidRDefault="0009206E" w:rsidP="0032243A">
      <w:pPr>
        <w:jc w:val="center"/>
        <w:rPr>
          <w:rFonts w:ascii="黑体" w:eastAsia="黑体" w:hAnsi="黑体"/>
          <w:color w:val="000000"/>
          <w:sz w:val="22"/>
          <w:szCs w:val="20"/>
        </w:rPr>
      </w:pPr>
    </w:p>
    <w:p w:rsidR="0009206E" w:rsidRPr="009B6C06" w:rsidRDefault="0009206E" w:rsidP="0032243A">
      <w:pPr>
        <w:jc w:val="center"/>
        <w:rPr>
          <w:rFonts w:ascii="黑体" w:eastAsia="黑体" w:hAnsi="黑体"/>
          <w:color w:val="000000"/>
          <w:sz w:val="22"/>
          <w:szCs w:val="20"/>
        </w:rPr>
      </w:pPr>
    </w:p>
    <w:tbl>
      <w:tblPr>
        <w:tblpPr w:leftFromText="180" w:rightFromText="180" w:vertAnchor="text" w:horzAnchor="page" w:tblpX="1418" w:tblpY="133"/>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51"/>
        <w:gridCol w:w="1504"/>
        <w:gridCol w:w="1350"/>
        <w:gridCol w:w="1545"/>
        <w:gridCol w:w="1433"/>
      </w:tblGrid>
      <w:tr w:rsidR="0009206E" w:rsidRPr="009B6C06">
        <w:trPr>
          <w:cantSplit/>
          <w:trHeight w:val="413"/>
        </w:trPr>
        <w:tc>
          <w:tcPr>
            <w:tcW w:w="1957" w:type="dxa"/>
            <w:vAlign w:val="center"/>
          </w:tcPr>
          <w:p w:rsidR="0009206E" w:rsidRPr="009B6C06" w:rsidRDefault="0009206E" w:rsidP="0032243A">
            <w:pPr>
              <w:jc w:val="center"/>
              <w:rPr>
                <w:rFonts w:ascii="黑体" w:eastAsia="黑体" w:hAnsi="黑体"/>
                <w:color w:val="000000"/>
                <w:sz w:val="22"/>
                <w:szCs w:val="20"/>
              </w:rPr>
            </w:pPr>
          </w:p>
        </w:tc>
        <w:tc>
          <w:tcPr>
            <w:tcW w:w="1751"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部门</w:t>
            </w:r>
          </w:p>
        </w:tc>
        <w:tc>
          <w:tcPr>
            <w:tcW w:w="1504"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职位</w:t>
            </w:r>
          </w:p>
        </w:tc>
        <w:tc>
          <w:tcPr>
            <w:tcW w:w="1350"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姓名</w:t>
            </w:r>
          </w:p>
        </w:tc>
        <w:tc>
          <w:tcPr>
            <w:tcW w:w="1545"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签名</w:t>
            </w:r>
          </w:p>
        </w:tc>
        <w:tc>
          <w:tcPr>
            <w:tcW w:w="1433"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日期</w:t>
            </w:r>
          </w:p>
        </w:tc>
      </w:tr>
      <w:tr w:rsidR="00414FDC" w:rsidRPr="009B6C06">
        <w:trPr>
          <w:cantSplit/>
          <w:trHeight w:val="418"/>
        </w:trPr>
        <w:tc>
          <w:tcPr>
            <w:tcW w:w="1957"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起草人</w:t>
            </w:r>
          </w:p>
        </w:tc>
        <w:tc>
          <w:tcPr>
            <w:tcW w:w="1751"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工程设备部</w:t>
            </w:r>
          </w:p>
        </w:tc>
        <w:tc>
          <w:tcPr>
            <w:tcW w:w="1504"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副经理</w:t>
            </w:r>
          </w:p>
        </w:tc>
        <w:tc>
          <w:tcPr>
            <w:tcW w:w="1350"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闾和林</w:t>
            </w:r>
          </w:p>
        </w:tc>
        <w:tc>
          <w:tcPr>
            <w:tcW w:w="1545" w:type="dxa"/>
            <w:vAlign w:val="center"/>
          </w:tcPr>
          <w:p w:rsidR="00414FDC" w:rsidRPr="009B6C06" w:rsidRDefault="00414FDC" w:rsidP="00414FDC">
            <w:pPr>
              <w:jc w:val="center"/>
              <w:rPr>
                <w:rFonts w:ascii="黑体" w:eastAsia="黑体" w:hAnsi="黑体"/>
                <w:color w:val="000000"/>
                <w:sz w:val="22"/>
                <w:szCs w:val="20"/>
              </w:rPr>
            </w:pPr>
          </w:p>
        </w:tc>
        <w:tc>
          <w:tcPr>
            <w:tcW w:w="1433" w:type="dxa"/>
            <w:vAlign w:val="center"/>
          </w:tcPr>
          <w:p w:rsidR="00414FDC" w:rsidRPr="009B6C06" w:rsidRDefault="00414FDC" w:rsidP="00414FDC">
            <w:pPr>
              <w:jc w:val="center"/>
              <w:rPr>
                <w:rFonts w:ascii="黑体" w:eastAsia="黑体" w:hAnsi="黑体"/>
                <w:color w:val="000000"/>
                <w:sz w:val="22"/>
                <w:szCs w:val="20"/>
              </w:rPr>
            </w:pPr>
          </w:p>
        </w:tc>
      </w:tr>
      <w:tr w:rsidR="00414FDC" w:rsidRPr="009B6C06">
        <w:trPr>
          <w:cantSplit/>
          <w:trHeight w:val="403"/>
        </w:trPr>
        <w:tc>
          <w:tcPr>
            <w:tcW w:w="1957"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审核人</w:t>
            </w:r>
          </w:p>
        </w:tc>
        <w:tc>
          <w:tcPr>
            <w:tcW w:w="1751"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工程设备部</w:t>
            </w:r>
          </w:p>
        </w:tc>
        <w:tc>
          <w:tcPr>
            <w:tcW w:w="1504"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经理</w:t>
            </w:r>
          </w:p>
        </w:tc>
        <w:tc>
          <w:tcPr>
            <w:tcW w:w="1350"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王  庆</w:t>
            </w:r>
          </w:p>
        </w:tc>
        <w:tc>
          <w:tcPr>
            <w:tcW w:w="1545" w:type="dxa"/>
            <w:vAlign w:val="center"/>
          </w:tcPr>
          <w:p w:rsidR="00414FDC" w:rsidRPr="009B6C06" w:rsidRDefault="00414FDC" w:rsidP="00414FDC">
            <w:pPr>
              <w:jc w:val="center"/>
              <w:rPr>
                <w:rFonts w:ascii="黑体" w:eastAsia="黑体" w:hAnsi="黑体"/>
                <w:color w:val="000000"/>
                <w:sz w:val="22"/>
                <w:szCs w:val="20"/>
              </w:rPr>
            </w:pPr>
          </w:p>
        </w:tc>
        <w:tc>
          <w:tcPr>
            <w:tcW w:w="1433" w:type="dxa"/>
            <w:vAlign w:val="center"/>
          </w:tcPr>
          <w:p w:rsidR="00414FDC" w:rsidRPr="009B6C06" w:rsidRDefault="00414FDC" w:rsidP="00414FDC">
            <w:pPr>
              <w:jc w:val="center"/>
              <w:rPr>
                <w:rFonts w:ascii="黑体" w:eastAsia="黑体" w:hAnsi="黑体"/>
                <w:color w:val="000000"/>
                <w:sz w:val="22"/>
                <w:szCs w:val="20"/>
              </w:rPr>
            </w:pPr>
          </w:p>
        </w:tc>
      </w:tr>
      <w:tr w:rsidR="00414FDC" w:rsidRPr="009B6C06">
        <w:trPr>
          <w:cantSplit/>
          <w:trHeight w:val="423"/>
        </w:trPr>
        <w:tc>
          <w:tcPr>
            <w:tcW w:w="1957"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审核人</w:t>
            </w:r>
          </w:p>
        </w:tc>
        <w:tc>
          <w:tcPr>
            <w:tcW w:w="1751" w:type="dxa"/>
            <w:vAlign w:val="center"/>
          </w:tcPr>
          <w:p w:rsidR="00414FDC" w:rsidRPr="009B6C06" w:rsidRDefault="003B6A2F" w:rsidP="00667232">
            <w:pPr>
              <w:jc w:val="center"/>
              <w:rPr>
                <w:rFonts w:ascii="黑体" w:eastAsia="黑体" w:hAnsi="黑体"/>
                <w:color w:val="000000"/>
                <w:sz w:val="22"/>
                <w:szCs w:val="20"/>
              </w:rPr>
            </w:pPr>
            <w:r w:rsidRPr="009B6C06">
              <w:rPr>
                <w:rFonts w:ascii="黑体" w:eastAsia="黑体" w:hAnsi="黑体" w:hint="eastAsia"/>
                <w:color w:val="000000"/>
                <w:sz w:val="22"/>
                <w:szCs w:val="20"/>
              </w:rPr>
              <w:t>固体</w:t>
            </w:r>
            <w:r w:rsidR="00667232" w:rsidRPr="009B6C06">
              <w:rPr>
                <w:rFonts w:ascii="黑体" w:eastAsia="黑体" w:hAnsi="黑体" w:hint="eastAsia"/>
                <w:color w:val="000000"/>
                <w:sz w:val="22"/>
                <w:szCs w:val="20"/>
              </w:rPr>
              <w:t>四</w:t>
            </w:r>
            <w:r w:rsidR="00414FDC" w:rsidRPr="009B6C06">
              <w:rPr>
                <w:rFonts w:ascii="黑体" w:eastAsia="黑体" w:hAnsi="黑体" w:hint="eastAsia"/>
                <w:color w:val="000000"/>
                <w:sz w:val="22"/>
                <w:szCs w:val="20"/>
              </w:rPr>
              <w:t>车间</w:t>
            </w:r>
          </w:p>
        </w:tc>
        <w:tc>
          <w:tcPr>
            <w:tcW w:w="1504"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经理</w:t>
            </w:r>
          </w:p>
        </w:tc>
        <w:tc>
          <w:tcPr>
            <w:tcW w:w="1350" w:type="dxa"/>
            <w:vAlign w:val="center"/>
          </w:tcPr>
          <w:p w:rsidR="00414FDC" w:rsidRPr="009B6C06" w:rsidRDefault="003B6A2F"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孙</w:t>
            </w:r>
            <w:r w:rsidR="00A167CA">
              <w:rPr>
                <w:rFonts w:ascii="黑体" w:eastAsia="黑体" w:hAnsi="黑体" w:hint="eastAsia"/>
                <w:color w:val="000000"/>
                <w:sz w:val="22"/>
                <w:szCs w:val="20"/>
              </w:rPr>
              <w:t xml:space="preserve"> </w:t>
            </w:r>
            <w:r w:rsidR="00A167CA">
              <w:rPr>
                <w:rFonts w:ascii="黑体" w:eastAsia="黑体" w:hAnsi="黑体"/>
                <w:color w:val="000000"/>
                <w:sz w:val="22"/>
                <w:szCs w:val="20"/>
              </w:rPr>
              <w:t xml:space="preserve"> </w:t>
            </w:r>
            <w:r w:rsidRPr="009B6C06">
              <w:rPr>
                <w:rFonts w:ascii="黑体" w:eastAsia="黑体" w:hAnsi="黑体" w:hint="eastAsia"/>
                <w:color w:val="000000"/>
                <w:sz w:val="22"/>
                <w:szCs w:val="20"/>
              </w:rPr>
              <w:t>剑</w:t>
            </w:r>
          </w:p>
        </w:tc>
        <w:tc>
          <w:tcPr>
            <w:tcW w:w="1545" w:type="dxa"/>
            <w:vAlign w:val="center"/>
          </w:tcPr>
          <w:p w:rsidR="00414FDC" w:rsidRPr="009B6C06" w:rsidRDefault="00414FDC" w:rsidP="00414FDC">
            <w:pPr>
              <w:jc w:val="center"/>
              <w:rPr>
                <w:rFonts w:ascii="黑体" w:eastAsia="黑体" w:hAnsi="黑体"/>
                <w:color w:val="000000"/>
                <w:sz w:val="22"/>
                <w:szCs w:val="20"/>
              </w:rPr>
            </w:pPr>
          </w:p>
        </w:tc>
        <w:tc>
          <w:tcPr>
            <w:tcW w:w="1433" w:type="dxa"/>
            <w:vAlign w:val="center"/>
          </w:tcPr>
          <w:p w:rsidR="00414FDC" w:rsidRPr="009B6C06" w:rsidRDefault="00414FDC" w:rsidP="00414FDC">
            <w:pPr>
              <w:jc w:val="center"/>
              <w:rPr>
                <w:rFonts w:ascii="黑体" w:eastAsia="黑体" w:hAnsi="黑体"/>
                <w:color w:val="000000"/>
                <w:sz w:val="22"/>
                <w:szCs w:val="20"/>
              </w:rPr>
            </w:pPr>
          </w:p>
        </w:tc>
      </w:tr>
      <w:tr w:rsidR="00414FDC" w:rsidRPr="009B6C06">
        <w:trPr>
          <w:cantSplit/>
          <w:trHeight w:val="414"/>
        </w:trPr>
        <w:tc>
          <w:tcPr>
            <w:tcW w:w="1957"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审核人</w:t>
            </w:r>
          </w:p>
        </w:tc>
        <w:tc>
          <w:tcPr>
            <w:tcW w:w="1751"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生产部</w:t>
            </w:r>
          </w:p>
        </w:tc>
        <w:tc>
          <w:tcPr>
            <w:tcW w:w="1504"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经理</w:t>
            </w:r>
          </w:p>
        </w:tc>
        <w:tc>
          <w:tcPr>
            <w:tcW w:w="1350"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时立新</w:t>
            </w:r>
          </w:p>
        </w:tc>
        <w:tc>
          <w:tcPr>
            <w:tcW w:w="1545" w:type="dxa"/>
            <w:vAlign w:val="center"/>
          </w:tcPr>
          <w:p w:rsidR="00414FDC" w:rsidRPr="009B6C06" w:rsidRDefault="00414FDC" w:rsidP="00414FDC">
            <w:pPr>
              <w:jc w:val="center"/>
              <w:rPr>
                <w:rFonts w:ascii="黑体" w:eastAsia="黑体" w:hAnsi="黑体"/>
                <w:color w:val="000000"/>
                <w:sz w:val="22"/>
                <w:szCs w:val="20"/>
              </w:rPr>
            </w:pPr>
          </w:p>
        </w:tc>
        <w:tc>
          <w:tcPr>
            <w:tcW w:w="1433" w:type="dxa"/>
            <w:vAlign w:val="center"/>
          </w:tcPr>
          <w:p w:rsidR="00414FDC" w:rsidRPr="009B6C06" w:rsidRDefault="00414FDC" w:rsidP="00414FDC">
            <w:pPr>
              <w:jc w:val="center"/>
              <w:rPr>
                <w:rFonts w:ascii="黑体" w:eastAsia="黑体" w:hAnsi="黑体"/>
                <w:color w:val="000000"/>
                <w:sz w:val="22"/>
                <w:szCs w:val="20"/>
              </w:rPr>
            </w:pPr>
          </w:p>
        </w:tc>
      </w:tr>
      <w:tr w:rsidR="00414FDC" w:rsidRPr="009B6C06">
        <w:trPr>
          <w:cantSplit/>
          <w:trHeight w:val="420"/>
        </w:trPr>
        <w:tc>
          <w:tcPr>
            <w:tcW w:w="1957"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审核人</w:t>
            </w:r>
          </w:p>
        </w:tc>
        <w:tc>
          <w:tcPr>
            <w:tcW w:w="1751"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生产系统</w:t>
            </w:r>
          </w:p>
        </w:tc>
        <w:tc>
          <w:tcPr>
            <w:tcW w:w="1504"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生产总监</w:t>
            </w:r>
          </w:p>
        </w:tc>
        <w:tc>
          <w:tcPr>
            <w:tcW w:w="1350"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牛万刚</w:t>
            </w:r>
          </w:p>
        </w:tc>
        <w:tc>
          <w:tcPr>
            <w:tcW w:w="1545" w:type="dxa"/>
            <w:vAlign w:val="center"/>
          </w:tcPr>
          <w:p w:rsidR="00414FDC" w:rsidRPr="009B6C06" w:rsidRDefault="00414FDC" w:rsidP="00414FDC">
            <w:pPr>
              <w:jc w:val="center"/>
              <w:rPr>
                <w:rFonts w:ascii="黑体" w:eastAsia="黑体" w:hAnsi="黑体"/>
                <w:color w:val="000000"/>
                <w:sz w:val="22"/>
                <w:szCs w:val="20"/>
              </w:rPr>
            </w:pPr>
          </w:p>
        </w:tc>
        <w:tc>
          <w:tcPr>
            <w:tcW w:w="1433" w:type="dxa"/>
            <w:vAlign w:val="center"/>
          </w:tcPr>
          <w:p w:rsidR="00414FDC" w:rsidRPr="009B6C06" w:rsidRDefault="00414FDC" w:rsidP="00414FDC">
            <w:pPr>
              <w:jc w:val="center"/>
              <w:rPr>
                <w:rFonts w:ascii="黑体" w:eastAsia="黑体" w:hAnsi="黑体"/>
                <w:color w:val="000000"/>
                <w:sz w:val="22"/>
                <w:szCs w:val="20"/>
              </w:rPr>
            </w:pPr>
          </w:p>
        </w:tc>
      </w:tr>
      <w:tr w:rsidR="00414FDC" w:rsidRPr="009B6C06">
        <w:trPr>
          <w:cantSplit/>
          <w:trHeight w:val="412"/>
        </w:trPr>
        <w:tc>
          <w:tcPr>
            <w:tcW w:w="1957"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批准人</w:t>
            </w:r>
          </w:p>
        </w:tc>
        <w:tc>
          <w:tcPr>
            <w:tcW w:w="1751"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质量部</w:t>
            </w:r>
          </w:p>
        </w:tc>
        <w:tc>
          <w:tcPr>
            <w:tcW w:w="1504"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经理</w:t>
            </w:r>
          </w:p>
        </w:tc>
        <w:tc>
          <w:tcPr>
            <w:tcW w:w="1350"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凌  斌</w:t>
            </w:r>
          </w:p>
        </w:tc>
        <w:tc>
          <w:tcPr>
            <w:tcW w:w="1545" w:type="dxa"/>
            <w:vAlign w:val="center"/>
          </w:tcPr>
          <w:p w:rsidR="00414FDC" w:rsidRPr="009B6C06" w:rsidRDefault="00414FDC" w:rsidP="00414FDC">
            <w:pPr>
              <w:jc w:val="center"/>
              <w:rPr>
                <w:rFonts w:ascii="黑体" w:eastAsia="黑体" w:hAnsi="黑体"/>
                <w:color w:val="000000"/>
                <w:sz w:val="22"/>
                <w:szCs w:val="20"/>
              </w:rPr>
            </w:pPr>
          </w:p>
        </w:tc>
        <w:tc>
          <w:tcPr>
            <w:tcW w:w="1433" w:type="dxa"/>
            <w:vAlign w:val="center"/>
          </w:tcPr>
          <w:p w:rsidR="00414FDC" w:rsidRPr="009B6C06" w:rsidRDefault="00414FDC" w:rsidP="00414FDC">
            <w:pPr>
              <w:jc w:val="center"/>
              <w:rPr>
                <w:rFonts w:ascii="黑体" w:eastAsia="黑体" w:hAnsi="黑体"/>
                <w:color w:val="000000"/>
                <w:sz w:val="22"/>
                <w:szCs w:val="20"/>
              </w:rPr>
            </w:pPr>
          </w:p>
        </w:tc>
      </w:tr>
      <w:tr w:rsidR="00414FDC" w:rsidRPr="009B6C06">
        <w:trPr>
          <w:cantSplit/>
          <w:trHeight w:val="405"/>
        </w:trPr>
        <w:tc>
          <w:tcPr>
            <w:tcW w:w="1957"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批准人</w:t>
            </w:r>
          </w:p>
        </w:tc>
        <w:tc>
          <w:tcPr>
            <w:tcW w:w="1751"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总经理室</w:t>
            </w:r>
          </w:p>
        </w:tc>
        <w:tc>
          <w:tcPr>
            <w:tcW w:w="1504"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生产副总</w:t>
            </w:r>
          </w:p>
        </w:tc>
        <w:tc>
          <w:tcPr>
            <w:tcW w:w="1350" w:type="dxa"/>
            <w:vAlign w:val="center"/>
          </w:tcPr>
          <w:p w:rsidR="00414FDC" w:rsidRPr="009B6C06" w:rsidRDefault="00414FDC" w:rsidP="00414FDC">
            <w:pPr>
              <w:jc w:val="center"/>
              <w:rPr>
                <w:rFonts w:ascii="黑体" w:eastAsia="黑体" w:hAnsi="黑体"/>
                <w:color w:val="000000"/>
                <w:sz w:val="22"/>
                <w:szCs w:val="20"/>
              </w:rPr>
            </w:pPr>
            <w:r w:rsidRPr="009B6C06">
              <w:rPr>
                <w:rFonts w:ascii="黑体" w:eastAsia="黑体" w:hAnsi="黑体" w:hint="eastAsia"/>
                <w:color w:val="000000"/>
                <w:sz w:val="22"/>
                <w:szCs w:val="20"/>
              </w:rPr>
              <w:t>唐海涛</w:t>
            </w:r>
          </w:p>
        </w:tc>
        <w:tc>
          <w:tcPr>
            <w:tcW w:w="1545" w:type="dxa"/>
            <w:vAlign w:val="center"/>
          </w:tcPr>
          <w:p w:rsidR="00414FDC" w:rsidRPr="009B6C06" w:rsidRDefault="00414FDC" w:rsidP="00414FDC">
            <w:pPr>
              <w:jc w:val="center"/>
              <w:rPr>
                <w:rFonts w:ascii="黑体" w:eastAsia="黑体" w:hAnsi="黑体"/>
                <w:color w:val="000000"/>
                <w:sz w:val="22"/>
                <w:szCs w:val="20"/>
              </w:rPr>
            </w:pPr>
          </w:p>
        </w:tc>
        <w:tc>
          <w:tcPr>
            <w:tcW w:w="1433" w:type="dxa"/>
            <w:vAlign w:val="center"/>
          </w:tcPr>
          <w:p w:rsidR="00414FDC" w:rsidRPr="009B6C06" w:rsidRDefault="00414FDC" w:rsidP="00414FDC">
            <w:pPr>
              <w:jc w:val="center"/>
              <w:rPr>
                <w:rFonts w:ascii="黑体" w:eastAsia="黑体" w:hAnsi="黑体"/>
                <w:color w:val="000000"/>
                <w:sz w:val="22"/>
                <w:szCs w:val="20"/>
              </w:rPr>
            </w:pPr>
          </w:p>
        </w:tc>
      </w:tr>
    </w:tbl>
    <w:p w:rsidR="0009206E" w:rsidRPr="009B6C06" w:rsidRDefault="0009206E" w:rsidP="0032243A">
      <w:pPr>
        <w:jc w:val="center"/>
        <w:rPr>
          <w:rFonts w:ascii="黑体" w:eastAsia="黑体" w:hAnsi="黑体"/>
          <w:color w:val="000000"/>
          <w:sz w:val="22"/>
          <w:szCs w:val="20"/>
        </w:rPr>
      </w:pPr>
    </w:p>
    <w:tbl>
      <w:tblPr>
        <w:tblpPr w:leftFromText="180" w:rightFromText="180" w:vertAnchor="text" w:horzAnchor="page" w:tblpX="1373" w:tblpY="77"/>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3091"/>
        <w:gridCol w:w="3015"/>
      </w:tblGrid>
      <w:tr w:rsidR="0009206E" w:rsidRPr="009B6C06">
        <w:trPr>
          <w:cantSplit/>
          <w:trHeight w:val="420"/>
        </w:trPr>
        <w:tc>
          <w:tcPr>
            <w:tcW w:w="3465" w:type="dxa"/>
            <w:vAlign w:val="center"/>
          </w:tcPr>
          <w:p w:rsidR="0009206E" w:rsidRPr="009B6C06" w:rsidRDefault="00071338" w:rsidP="0032243A">
            <w:pPr>
              <w:jc w:val="center"/>
              <w:rPr>
                <w:rFonts w:ascii="黑体" w:eastAsia="黑体" w:hAnsi="黑体"/>
                <w:color w:val="000000"/>
                <w:sz w:val="22"/>
                <w:szCs w:val="20"/>
              </w:rPr>
            </w:pPr>
            <w:r w:rsidRPr="009B6C06">
              <w:rPr>
                <w:rFonts w:ascii="黑体" w:eastAsia="黑体" w:hAnsi="黑体" w:hint="eastAsia"/>
                <w:color w:val="000000"/>
                <w:sz w:val="22"/>
                <w:szCs w:val="20"/>
              </w:rPr>
              <w:t>被代替的标准</w:t>
            </w:r>
          </w:p>
        </w:tc>
        <w:tc>
          <w:tcPr>
            <w:tcW w:w="3091" w:type="dxa"/>
            <w:vAlign w:val="center"/>
          </w:tcPr>
          <w:p w:rsidR="0009206E" w:rsidRPr="009B6C06" w:rsidRDefault="00071338">
            <w:pPr>
              <w:jc w:val="center"/>
              <w:rPr>
                <w:rFonts w:ascii="黑体" w:eastAsia="黑体" w:hAnsi="黑体"/>
                <w:color w:val="000000"/>
                <w:sz w:val="22"/>
                <w:szCs w:val="20"/>
              </w:rPr>
            </w:pPr>
            <w:r w:rsidRPr="009B6C06">
              <w:rPr>
                <w:rFonts w:ascii="黑体" w:eastAsia="黑体" w:hAnsi="黑体" w:hint="eastAsia"/>
                <w:color w:val="000000"/>
                <w:sz w:val="22"/>
                <w:szCs w:val="20"/>
              </w:rPr>
              <w:t>上级标准</w:t>
            </w:r>
          </w:p>
        </w:tc>
        <w:tc>
          <w:tcPr>
            <w:tcW w:w="3015" w:type="dxa"/>
            <w:vAlign w:val="center"/>
          </w:tcPr>
          <w:p w:rsidR="0009206E" w:rsidRPr="009B6C06" w:rsidRDefault="00071338">
            <w:pPr>
              <w:jc w:val="center"/>
              <w:rPr>
                <w:rFonts w:ascii="黑体" w:eastAsia="黑体" w:hAnsi="黑体"/>
                <w:color w:val="000000"/>
                <w:sz w:val="22"/>
                <w:szCs w:val="20"/>
              </w:rPr>
            </w:pPr>
            <w:r w:rsidRPr="009B6C06">
              <w:rPr>
                <w:rFonts w:ascii="黑体" w:eastAsia="黑体" w:hAnsi="黑体" w:hint="eastAsia"/>
                <w:color w:val="000000"/>
                <w:sz w:val="22"/>
                <w:szCs w:val="20"/>
              </w:rPr>
              <w:t>与上级标准一致性的程度</w:t>
            </w:r>
          </w:p>
        </w:tc>
      </w:tr>
      <w:tr w:rsidR="0009206E" w:rsidRPr="009B6C06">
        <w:trPr>
          <w:cantSplit/>
          <w:trHeight w:val="412"/>
        </w:trPr>
        <w:tc>
          <w:tcPr>
            <w:tcW w:w="3465" w:type="dxa"/>
            <w:vAlign w:val="center"/>
          </w:tcPr>
          <w:p w:rsidR="0009206E" w:rsidRPr="009B6C06" w:rsidRDefault="0009206E" w:rsidP="0032243A">
            <w:pPr>
              <w:jc w:val="center"/>
              <w:rPr>
                <w:rFonts w:ascii="黑体" w:eastAsia="黑体" w:hAnsi="黑体"/>
                <w:color w:val="000000"/>
                <w:sz w:val="22"/>
                <w:szCs w:val="20"/>
              </w:rPr>
            </w:pPr>
          </w:p>
        </w:tc>
        <w:tc>
          <w:tcPr>
            <w:tcW w:w="3091" w:type="dxa"/>
            <w:vAlign w:val="center"/>
          </w:tcPr>
          <w:p w:rsidR="0009206E" w:rsidRPr="009B6C06" w:rsidRDefault="0009206E">
            <w:pPr>
              <w:jc w:val="center"/>
              <w:rPr>
                <w:rFonts w:ascii="黑体" w:eastAsia="黑体" w:hAnsi="黑体"/>
                <w:color w:val="000000"/>
                <w:sz w:val="22"/>
                <w:szCs w:val="20"/>
              </w:rPr>
            </w:pPr>
          </w:p>
        </w:tc>
        <w:tc>
          <w:tcPr>
            <w:tcW w:w="3015" w:type="dxa"/>
            <w:vAlign w:val="center"/>
          </w:tcPr>
          <w:p w:rsidR="0009206E" w:rsidRPr="009B6C06" w:rsidRDefault="0009206E">
            <w:pPr>
              <w:jc w:val="center"/>
              <w:rPr>
                <w:rFonts w:ascii="黑体" w:eastAsia="黑体" w:hAnsi="黑体"/>
                <w:color w:val="000000"/>
                <w:sz w:val="22"/>
                <w:szCs w:val="20"/>
              </w:rPr>
            </w:pPr>
          </w:p>
        </w:tc>
      </w:tr>
    </w:tbl>
    <w:p w:rsidR="0009206E" w:rsidRPr="009B6C06" w:rsidRDefault="00071338">
      <w:pPr>
        <w:jc w:val="center"/>
        <w:rPr>
          <w:b/>
          <w:sz w:val="32"/>
          <w:szCs w:val="32"/>
        </w:rPr>
      </w:pPr>
      <w:r w:rsidRPr="009B6C06">
        <w:rPr>
          <w:rFonts w:ascii="黑体" w:eastAsia="黑体" w:hAnsi="黑体"/>
          <w:color w:val="000000"/>
          <w:sz w:val="22"/>
          <w:szCs w:val="20"/>
        </w:rPr>
        <w:br w:type="page"/>
      </w:r>
      <w:r w:rsidR="00985EAF" w:rsidRPr="009B6C06">
        <w:rPr>
          <w:rFonts w:hint="eastAsia"/>
          <w:b/>
          <w:sz w:val="32"/>
          <w:szCs w:val="32"/>
        </w:rPr>
        <w:lastRenderedPageBreak/>
        <w:t>压片</w:t>
      </w:r>
      <w:r w:rsidR="0023493A" w:rsidRPr="009B6C06">
        <w:rPr>
          <w:rFonts w:hint="eastAsia"/>
          <w:b/>
          <w:sz w:val="32"/>
          <w:szCs w:val="32"/>
        </w:rPr>
        <w:t>机</w:t>
      </w:r>
      <w:r w:rsidRPr="009B6C06">
        <w:rPr>
          <w:rFonts w:hint="eastAsia"/>
          <w:b/>
          <w:sz w:val="32"/>
          <w:szCs w:val="32"/>
        </w:rPr>
        <w:t>用户需求</w:t>
      </w:r>
    </w:p>
    <w:p w:rsidR="0009206E" w:rsidRPr="009B6C06" w:rsidRDefault="00071338">
      <w:pPr>
        <w:jc w:val="center"/>
      </w:pPr>
      <w:r w:rsidRPr="009B6C06">
        <w:rPr>
          <w:rFonts w:hint="eastAsia"/>
        </w:rPr>
        <w:tab/>
      </w:r>
    </w:p>
    <w:p w:rsidR="0009206E" w:rsidRPr="009B6C06" w:rsidRDefault="00071338">
      <w:pPr>
        <w:numPr>
          <w:ilvl w:val="0"/>
          <w:numId w:val="1"/>
        </w:numPr>
        <w:spacing w:line="320" w:lineRule="atLeast"/>
        <w:rPr>
          <w:b/>
          <w:szCs w:val="21"/>
        </w:rPr>
      </w:pPr>
      <w:r w:rsidRPr="009B6C06">
        <w:rPr>
          <w:rFonts w:hAnsi="宋体" w:hint="eastAsia"/>
          <w:b/>
          <w:szCs w:val="21"/>
        </w:rPr>
        <w:t>范围</w:t>
      </w:r>
    </w:p>
    <w:p w:rsidR="0009206E" w:rsidRPr="009B6C06" w:rsidRDefault="00071338">
      <w:pPr>
        <w:spacing w:line="320" w:lineRule="atLeast"/>
        <w:ind w:firstLineChars="200" w:firstLine="420"/>
        <w:rPr>
          <w:rFonts w:hAnsi="宋体"/>
          <w:szCs w:val="21"/>
        </w:rPr>
      </w:pPr>
      <w:r w:rsidRPr="009B6C06">
        <w:rPr>
          <w:rFonts w:hAnsi="宋体" w:hint="eastAsia"/>
          <w:szCs w:val="21"/>
        </w:rPr>
        <w:t>本标准规定了江苏苏中药业集团股份有限公司购置的</w:t>
      </w:r>
      <w:r w:rsidR="004E3092" w:rsidRPr="009B6C06">
        <w:rPr>
          <w:rFonts w:hAnsi="宋体" w:hint="eastAsia"/>
          <w:szCs w:val="21"/>
        </w:rPr>
        <w:t>压片</w:t>
      </w:r>
      <w:r w:rsidR="0023493A" w:rsidRPr="009B6C06">
        <w:rPr>
          <w:rFonts w:hAnsi="宋体" w:hint="eastAsia"/>
          <w:szCs w:val="21"/>
        </w:rPr>
        <w:t>机</w:t>
      </w:r>
      <w:r w:rsidRPr="009B6C06">
        <w:rPr>
          <w:rFonts w:hAnsi="宋体" w:hint="eastAsia"/>
          <w:szCs w:val="21"/>
        </w:rPr>
        <w:t>应达到的设计、性能、文件等基本要求。</w:t>
      </w:r>
    </w:p>
    <w:p w:rsidR="0009206E" w:rsidRPr="009B6C06" w:rsidRDefault="0009206E">
      <w:pPr>
        <w:spacing w:line="320" w:lineRule="atLeast"/>
        <w:ind w:firstLine="435"/>
        <w:rPr>
          <w:rFonts w:hAnsi="宋体"/>
          <w:szCs w:val="21"/>
        </w:rPr>
      </w:pPr>
    </w:p>
    <w:p w:rsidR="0009206E" w:rsidRPr="009B6C06" w:rsidRDefault="00071338">
      <w:pPr>
        <w:numPr>
          <w:ilvl w:val="0"/>
          <w:numId w:val="2"/>
        </w:numPr>
        <w:spacing w:line="320" w:lineRule="atLeast"/>
        <w:rPr>
          <w:rFonts w:hAnsi="宋体"/>
          <w:b/>
          <w:szCs w:val="21"/>
        </w:rPr>
      </w:pPr>
      <w:r w:rsidRPr="009B6C06">
        <w:rPr>
          <w:rFonts w:hAnsi="宋体" w:hint="eastAsia"/>
          <w:b/>
          <w:szCs w:val="21"/>
        </w:rPr>
        <w:t>规范性引用文件</w:t>
      </w:r>
    </w:p>
    <w:p w:rsidR="0009206E" w:rsidRPr="009B6C06" w:rsidRDefault="00071338">
      <w:pPr>
        <w:spacing w:line="320" w:lineRule="atLeast"/>
        <w:ind w:firstLineChars="200" w:firstLine="420"/>
        <w:rPr>
          <w:rFonts w:hAnsi="宋体"/>
          <w:szCs w:val="21"/>
        </w:rPr>
      </w:pPr>
      <w:r w:rsidRPr="009B6C06">
        <w:rPr>
          <w:rFonts w:hAnsi="宋体" w:hint="eastAsia"/>
          <w:szCs w:val="21"/>
        </w:rPr>
        <w:t>下列文件对于本文件的应用时必不可少的。凡是注日期的引用文件，仅注日期的版本适用于本文件。凡是不注日期的引用文件，其最新版本（包括所有的修改单）适用于本文件。</w:t>
      </w:r>
    </w:p>
    <w:p w:rsidR="0009206E" w:rsidRPr="009B6C06" w:rsidRDefault="00071338">
      <w:pPr>
        <w:spacing w:line="320" w:lineRule="atLeast"/>
        <w:ind w:firstLineChars="200" w:firstLine="420"/>
        <w:rPr>
          <w:rFonts w:hAnsi="宋体"/>
          <w:szCs w:val="21"/>
        </w:rPr>
      </w:pPr>
      <w:r w:rsidRPr="009B6C06">
        <w:rPr>
          <w:rFonts w:hAnsi="宋体"/>
          <w:szCs w:val="21"/>
        </w:rPr>
        <w:t xml:space="preserve">Q/SZ T.00.00.001   </w:t>
      </w:r>
      <w:r w:rsidRPr="009B6C06">
        <w:rPr>
          <w:rFonts w:hAnsi="宋体" w:hint="eastAsia"/>
          <w:szCs w:val="21"/>
        </w:rPr>
        <w:t>标准的结构与编制</w:t>
      </w:r>
    </w:p>
    <w:p w:rsidR="0009206E" w:rsidRPr="009B6C06" w:rsidRDefault="00071338">
      <w:pPr>
        <w:spacing w:line="320" w:lineRule="atLeast"/>
        <w:ind w:firstLineChars="200" w:firstLine="420"/>
        <w:rPr>
          <w:rFonts w:hAnsi="宋体"/>
          <w:szCs w:val="21"/>
        </w:rPr>
      </w:pPr>
      <w:r w:rsidRPr="009B6C06">
        <w:rPr>
          <w:rFonts w:hAnsi="宋体"/>
          <w:szCs w:val="21"/>
        </w:rPr>
        <w:t xml:space="preserve">Q/SZ T.00.00.002   </w:t>
      </w:r>
      <w:r w:rsidRPr="009B6C06">
        <w:rPr>
          <w:rFonts w:hAnsi="宋体" w:hint="eastAsia"/>
          <w:szCs w:val="21"/>
        </w:rPr>
        <w:t>标准的编码规则</w:t>
      </w:r>
    </w:p>
    <w:p w:rsidR="0009206E" w:rsidRPr="009B6C06" w:rsidRDefault="00071338">
      <w:pPr>
        <w:spacing w:line="320" w:lineRule="atLeast"/>
        <w:ind w:firstLineChars="200" w:firstLine="420"/>
        <w:rPr>
          <w:rFonts w:hAnsi="宋体"/>
          <w:szCs w:val="21"/>
        </w:rPr>
      </w:pPr>
      <w:r w:rsidRPr="009B6C06">
        <w:rPr>
          <w:rFonts w:hAnsi="宋体"/>
          <w:szCs w:val="21"/>
        </w:rPr>
        <w:t xml:space="preserve">Q/SZ T.00.00.003   </w:t>
      </w:r>
      <w:r w:rsidRPr="009B6C06">
        <w:rPr>
          <w:rFonts w:hAnsi="宋体" w:hint="eastAsia"/>
          <w:szCs w:val="21"/>
        </w:rPr>
        <w:t>苏中标准体系和苏中标准体系表</w:t>
      </w:r>
    </w:p>
    <w:p w:rsidR="0009206E" w:rsidRPr="009B6C06" w:rsidRDefault="00071338">
      <w:pPr>
        <w:spacing w:line="320" w:lineRule="atLeast"/>
        <w:ind w:firstLineChars="200" w:firstLine="420"/>
        <w:rPr>
          <w:rFonts w:hAnsi="宋体"/>
          <w:szCs w:val="21"/>
        </w:rPr>
      </w:pPr>
      <w:r w:rsidRPr="009B6C06">
        <w:rPr>
          <w:rFonts w:hAnsi="宋体"/>
          <w:szCs w:val="21"/>
        </w:rPr>
        <w:t xml:space="preserve">Q/SZ T.00.00.004   </w:t>
      </w:r>
      <w:r w:rsidRPr="009B6C06">
        <w:rPr>
          <w:rFonts w:hAnsi="宋体" w:hint="eastAsia"/>
          <w:szCs w:val="21"/>
        </w:rPr>
        <w:t>标准汇总表</w:t>
      </w:r>
    </w:p>
    <w:p w:rsidR="0009206E" w:rsidRPr="009B6C06" w:rsidRDefault="00071338">
      <w:pPr>
        <w:spacing w:line="320" w:lineRule="atLeast"/>
        <w:ind w:firstLineChars="200" w:firstLine="420"/>
        <w:rPr>
          <w:rFonts w:hAnsi="宋体"/>
          <w:szCs w:val="21"/>
        </w:rPr>
      </w:pPr>
      <w:r w:rsidRPr="009B6C06">
        <w:rPr>
          <w:rFonts w:hAnsi="宋体"/>
          <w:szCs w:val="21"/>
        </w:rPr>
        <w:t xml:space="preserve">Q/SZ T.07.00.001   </w:t>
      </w:r>
      <w:r w:rsidRPr="009B6C06">
        <w:rPr>
          <w:rFonts w:hAnsi="宋体" w:hint="eastAsia"/>
          <w:szCs w:val="21"/>
        </w:rPr>
        <w:t>设备用户需求编制要求</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中国</w:t>
      </w:r>
      <w:r w:rsidRPr="009B6C06">
        <w:rPr>
          <w:rFonts w:hAnsi="宋体" w:hint="eastAsia"/>
          <w:szCs w:val="21"/>
        </w:rPr>
        <w:t>GMP</w:t>
      </w:r>
      <w:r w:rsidRPr="009B6C06">
        <w:rPr>
          <w:rFonts w:hAnsi="宋体" w:hint="eastAsia"/>
          <w:szCs w:val="21"/>
        </w:rPr>
        <w:t>及其附录（</w:t>
      </w:r>
      <w:r w:rsidRPr="009B6C06">
        <w:rPr>
          <w:rFonts w:hAnsi="宋体" w:hint="eastAsia"/>
          <w:szCs w:val="21"/>
        </w:rPr>
        <w:t>2010</w:t>
      </w:r>
      <w:r w:rsidRPr="009B6C06">
        <w:rPr>
          <w:rFonts w:hAnsi="宋体" w:hint="eastAsia"/>
          <w:szCs w:val="21"/>
        </w:rPr>
        <w:t>年版）</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中国药品生产验证指南（</w:t>
      </w:r>
      <w:r w:rsidRPr="009B6C06">
        <w:rPr>
          <w:rFonts w:hAnsi="宋体" w:hint="eastAsia"/>
          <w:szCs w:val="21"/>
        </w:rPr>
        <w:t>2003</w:t>
      </w:r>
      <w:r w:rsidRPr="009B6C06">
        <w:rPr>
          <w:rFonts w:hAnsi="宋体" w:hint="eastAsia"/>
          <w:szCs w:val="21"/>
        </w:rPr>
        <w:t>版）</w:t>
      </w:r>
    </w:p>
    <w:p w:rsidR="0009206E" w:rsidRPr="009B6C06" w:rsidRDefault="00071338" w:rsidP="0032243A">
      <w:pPr>
        <w:spacing w:line="320" w:lineRule="atLeast"/>
        <w:ind w:firstLineChars="200" w:firstLine="420"/>
        <w:rPr>
          <w:rFonts w:hAnsi="宋体"/>
          <w:szCs w:val="21"/>
        </w:rPr>
      </w:pPr>
      <w:r w:rsidRPr="009B6C06">
        <w:rPr>
          <w:rFonts w:hAnsi="宋体"/>
          <w:szCs w:val="21"/>
        </w:rPr>
        <w:t>优秀自动化制造规范（</w:t>
      </w:r>
      <w:r w:rsidRPr="009B6C06">
        <w:rPr>
          <w:rFonts w:hAnsi="宋体"/>
          <w:szCs w:val="21"/>
        </w:rPr>
        <w:t>GAMP</w:t>
      </w:r>
      <w:r w:rsidRPr="009B6C06">
        <w:rPr>
          <w:rFonts w:hAnsi="宋体" w:hint="eastAsia"/>
          <w:szCs w:val="21"/>
        </w:rPr>
        <w:t>5</w:t>
      </w:r>
      <w:r w:rsidRPr="009B6C06">
        <w:rPr>
          <w:rFonts w:hAnsi="宋体"/>
          <w:szCs w:val="21"/>
        </w:rPr>
        <w:t>）</w:t>
      </w:r>
    </w:p>
    <w:p w:rsidR="0009206E" w:rsidRPr="009B6C06" w:rsidRDefault="00071338" w:rsidP="0032243A">
      <w:pPr>
        <w:spacing w:line="320" w:lineRule="atLeast"/>
        <w:ind w:firstLineChars="200" w:firstLine="420"/>
        <w:rPr>
          <w:rFonts w:hAnsi="宋体"/>
          <w:szCs w:val="21"/>
        </w:rPr>
      </w:pPr>
      <w:r w:rsidRPr="009B6C06">
        <w:rPr>
          <w:rFonts w:hAnsi="宋体"/>
          <w:szCs w:val="21"/>
        </w:rPr>
        <w:t>JB/T20093-2007</w:t>
      </w:r>
      <w:r w:rsidRPr="009B6C06">
        <w:rPr>
          <w:rFonts w:hAnsi="宋体"/>
          <w:szCs w:val="21"/>
        </w:rPr>
        <w:t>制药机械行业标准</w:t>
      </w:r>
    </w:p>
    <w:p w:rsidR="0009206E" w:rsidRPr="009B6C06" w:rsidRDefault="00071338" w:rsidP="0032243A">
      <w:pPr>
        <w:spacing w:line="320" w:lineRule="atLeast"/>
        <w:ind w:firstLineChars="200" w:firstLine="420"/>
        <w:rPr>
          <w:rFonts w:hAnsi="宋体"/>
          <w:szCs w:val="21"/>
        </w:rPr>
      </w:pPr>
      <w:r w:rsidRPr="009B6C06">
        <w:rPr>
          <w:rFonts w:hAnsi="宋体"/>
          <w:szCs w:val="21"/>
        </w:rPr>
        <w:t>TJ36-79</w:t>
      </w:r>
      <w:r w:rsidRPr="009B6C06">
        <w:rPr>
          <w:rFonts w:hAnsi="宋体"/>
          <w:szCs w:val="21"/>
        </w:rPr>
        <w:t>工业企业设计卫生标准</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GB150-98</w:t>
      </w:r>
      <w:r w:rsidRPr="009B6C06">
        <w:rPr>
          <w:rFonts w:hAnsi="宋体" w:hint="eastAsia"/>
          <w:szCs w:val="21"/>
        </w:rPr>
        <w:t>《钢制压力容器》</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YY 0154-1994</w:t>
      </w:r>
      <w:r w:rsidRPr="009B6C06">
        <w:rPr>
          <w:rFonts w:hAnsi="宋体" w:hint="eastAsia"/>
          <w:szCs w:val="21"/>
        </w:rPr>
        <w:t>《压力蒸汽灭菌设备用弹簧安全阀》</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YY 0158-1194</w:t>
      </w:r>
      <w:r w:rsidRPr="009B6C06">
        <w:rPr>
          <w:rFonts w:hAnsi="宋体" w:hint="eastAsia"/>
          <w:szCs w:val="21"/>
        </w:rPr>
        <w:t>《压力蒸汽灭菌设备用密封圈》</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YY 0159-1994</w:t>
      </w:r>
      <w:r w:rsidRPr="009B6C06">
        <w:rPr>
          <w:rFonts w:hAnsi="宋体" w:hint="eastAsia"/>
          <w:szCs w:val="21"/>
        </w:rPr>
        <w:t>《压力蒸汽灭菌设备用疏水阀》</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YY 0159-1994</w:t>
      </w:r>
      <w:r w:rsidRPr="009B6C06">
        <w:rPr>
          <w:rFonts w:hAnsi="宋体" w:hint="eastAsia"/>
          <w:szCs w:val="21"/>
        </w:rPr>
        <w:t>《压力蒸汽灭菌设备用减压阀》</w:t>
      </w:r>
    </w:p>
    <w:p w:rsidR="0009206E" w:rsidRPr="009B6C06" w:rsidRDefault="00071338" w:rsidP="0032243A">
      <w:pPr>
        <w:spacing w:line="320" w:lineRule="atLeast"/>
        <w:ind w:firstLineChars="200" w:firstLine="420"/>
        <w:rPr>
          <w:rFonts w:hAnsi="宋体"/>
          <w:szCs w:val="21"/>
        </w:rPr>
      </w:pPr>
      <w:r w:rsidRPr="009B6C06">
        <w:rPr>
          <w:rFonts w:hAnsi="宋体"/>
          <w:szCs w:val="21"/>
        </w:rPr>
        <w:t xml:space="preserve">GB-52261-2002 </w:t>
      </w:r>
      <w:r w:rsidRPr="009B6C06">
        <w:rPr>
          <w:rFonts w:hAnsi="宋体"/>
          <w:szCs w:val="21"/>
        </w:rPr>
        <w:t>机械安全机械电气设备第一部分：通用技术条件</w:t>
      </w:r>
    </w:p>
    <w:p w:rsidR="0009206E" w:rsidRPr="009B6C06" w:rsidRDefault="00071338" w:rsidP="0032243A">
      <w:pPr>
        <w:spacing w:line="320" w:lineRule="atLeast"/>
        <w:ind w:firstLineChars="200" w:firstLine="420"/>
        <w:rPr>
          <w:rFonts w:hAnsi="宋体"/>
          <w:szCs w:val="21"/>
        </w:rPr>
      </w:pPr>
      <w:r w:rsidRPr="009B6C06">
        <w:rPr>
          <w:rFonts w:hAnsi="宋体"/>
          <w:szCs w:val="21"/>
        </w:rPr>
        <w:t xml:space="preserve">GB-8196-87 </w:t>
      </w:r>
      <w:r w:rsidRPr="009B6C06">
        <w:rPr>
          <w:rFonts w:hAnsi="宋体"/>
          <w:szCs w:val="21"/>
        </w:rPr>
        <w:t>机械设计防护罩安全要求</w:t>
      </w:r>
    </w:p>
    <w:p w:rsidR="0009206E" w:rsidRPr="009B6C06" w:rsidRDefault="00071338" w:rsidP="0032243A">
      <w:pPr>
        <w:spacing w:line="320" w:lineRule="atLeast"/>
        <w:ind w:firstLineChars="200" w:firstLine="420"/>
        <w:rPr>
          <w:rFonts w:hAnsi="宋体"/>
          <w:szCs w:val="21"/>
        </w:rPr>
      </w:pPr>
      <w:r w:rsidRPr="009B6C06">
        <w:rPr>
          <w:rFonts w:hAnsi="宋体"/>
          <w:szCs w:val="21"/>
        </w:rPr>
        <w:t xml:space="preserve">GB-12265-90 </w:t>
      </w:r>
      <w:r w:rsidRPr="009B6C06">
        <w:rPr>
          <w:rFonts w:hAnsi="宋体"/>
          <w:szCs w:val="21"/>
        </w:rPr>
        <w:t>机械防护安全要求</w:t>
      </w:r>
      <w:r w:rsidRPr="009B6C06">
        <w:rPr>
          <w:rFonts w:hAnsi="宋体" w:hint="eastAsia"/>
          <w:szCs w:val="21"/>
        </w:rPr>
        <w:t>气密性试验</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GB 9706.1-1995</w:t>
      </w:r>
      <w:r w:rsidRPr="009B6C06">
        <w:rPr>
          <w:rFonts w:hAnsi="宋体" w:hint="eastAsia"/>
          <w:szCs w:val="21"/>
        </w:rPr>
        <w:t>《医用电气设备第一部分安全通用要求》</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GB/T 5226.1-96</w:t>
      </w:r>
      <w:r w:rsidRPr="009B6C06">
        <w:rPr>
          <w:rFonts w:hAnsi="宋体" w:hint="eastAsia"/>
          <w:szCs w:val="21"/>
        </w:rPr>
        <w:t>《机械产品电气安全要求通用要求》</w:t>
      </w:r>
    </w:p>
    <w:p w:rsidR="0009206E" w:rsidRPr="009B6C06" w:rsidRDefault="00071338" w:rsidP="0032243A">
      <w:pPr>
        <w:spacing w:line="320" w:lineRule="atLeast"/>
        <w:ind w:firstLineChars="200" w:firstLine="420"/>
        <w:rPr>
          <w:rFonts w:hAnsi="宋体"/>
          <w:szCs w:val="21"/>
        </w:rPr>
      </w:pPr>
      <w:r w:rsidRPr="009B6C06">
        <w:rPr>
          <w:rFonts w:hAnsi="宋体" w:hint="eastAsia"/>
          <w:szCs w:val="21"/>
        </w:rPr>
        <w:t>GB/T 19974-2005</w:t>
      </w:r>
      <w:r w:rsidRPr="009B6C06">
        <w:rPr>
          <w:rFonts w:hAnsi="宋体" w:hint="eastAsia"/>
          <w:szCs w:val="21"/>
        </w:rPr>
        <w:t>《医疗保健产品灭菌，灭菌因子的特性及医疗器械灭菌工艺设定，确认和常规控制的通用要求》</w:t>
      </w:r>
    </w:p>
    <w:p w:rsidR="0009206E" w:rsidRPr="009B6C06" w:rsidRDefault="00071338" w:rsidP="0032243A">
      <w:pPr>
        <w:spacing w:line="320" w:lineRule="atLeast"/>
        <w:ind w:firstLineChars="200" w:firstLine="420"/>
        <w:rPr>
          <w:rFonts w:ascii="宋体" w:hAnsi="宋体"/>
          <w:spacing w:val="6"/>
          <w:szCs w:val="21"/>
        </w:rPr>
      </w:pPr>
      <w:r w:rsidRPr="009B6C06">
        <w:rPr>
          <w:rFonts w:hAnsi="宋体" w:hint="eastAsia"/>
          <w:szCs w:val="21"/>
        </w:rPr>
        <w:t>GB/T 19910-93</w:t>
      </w:r>
      <w:r w:rsidRPr="009B6C06">
        <w:rPr>
          <w:rFonts w:hAnsi="宋体" w:hint="eastAsia"/>
          <w:szCs w:val="21"/>
        </w:rPr>
        <w:t>《医用电气设备环境要求及其试验方法</w:t>
      </w:r>
      <w:r w:rsidRPr="009B6C06">
        <w:rPr>
          <w:rFonts w:ascii="宋体" w:hAnsi="宋体" w:hint="eastAsia"/>
          <w:spacing w:val="6"/>
          <w:szCs w:val="21"/>
        </w:rPr>
        <w:t>》</w:t>
      </w:r>
    </w:p>
    <w:p w:rsidR="0009206E" w:rsidRPr="009B6C06" w:rsidRDefault="0009206E">
      <w:pPr>
        <w:spacing w:line="400" w:lineRule="exact"/>
        <w:ind w:firstLineChars="100" w:firstLine="222"/>
        <w:rPr>
          <w:rFonts w:ascii="宋体" w:hAnsi="宋体"/>
          <w:spacing w:val="6"/>
          <w:szCs w:val="21"/>
        </w:rPr>
      </w:pPr>
    </w:p>
    <w:p w:rsidR="0009206E" w:rsidRPr="009B6C06" w:rsidRDefault="00071338">
      <w:pPr>
        <w:spacing w:line="320" w:lineRule="atLeast"/>
        <w:rPr>
          <w:rFonts w:hAnsi="宋体"/>
          <w:b/>
          <w:szCs w:val="21"/>
        </w:rPr>
      </w:pPr>
      <w:r w:rsidRPr="009B6C06">
        <w:rPr>
          <w:rFonts w:hAnsi="宋体"/>
          <w:b/>
          <w:szCs w:val="21"/>
        </w:rPr>
        <w:t xml:space="preserve">3  </w:t>
      </w:r>
      <w:r w:rsidRPr="009B6C06">
        <w:rPr>
          <w:rFonts w:hAnsi="宋体" w:hint="eastAsia"/>
          <w:b/>
          <w:szCs w:val="21"/>
        </w:rPr>
        <w:t>定义</w:t>
      </w:r>
    </w:p>
    <w:p w:rsidR="0009206E" w:rsidRPr="009B6C06" w:rsidRDefault="0009206E">
      <w:pPr>
        <w:spacing w:line="320" w:lineRule="atLeast"/>
        <w:rPr>
          <w:rFonts w:hAnsi="宋体"/>
          <w:b/>
          <w:szCs w:val="21"/>
        </w:rPr>
      </w:pPr>
    </w:p>
    <w:p w:rsidR="0009206E" w:rsidRPr="009B6C06" w:rsidRDefault="00071338">
      <w:pPr>
        <w:spacing w:line="320" w:lineRule="atLeast"/>
        <w:rPr>
          <w:rFonts w:hAnsi="宋体"/>
          <w:b/>
          <w:szCs w:val="21"/>
        </w:rPr>
      </w:pPr>
      <w:r w:rsidRPr="009B6C06">
        <w:rPr>
          <w:rFonts w:hAnsi="宋体"/>
          <w:b/>
          <w:szCs w:val="21"/>
        </w:rPr>
        <w:t xml:space="preserve">3.1  </w:t>
      </w:r>
      <w:r w:rsidRPr="009B6C06">
        <w:rPr>
          <w:rFonts w:hAnsi="宋体" w:hint="eastAsia"/>
          <w:b/>
          <w:szCs w:val="21"/>
        </w:rPr>
        <w:t>用户需求</w:t>
      </w:r>
      <w:r w:rsidRPr="009B6C06">
        <w:rPr>
          <w:rFonts w:hAnsi="宋体"/>
          <w:b/>
          <w:szCs w:val="21"/>
        </w:rPr>
        <w:t xml:space="preserve"> user requirement specification </w:t>
      </w:r>
      <w:r w:rsidRPr="009B6C06">
        <w:rPr>
          <w:rFonts w:hAnsi="宋体" w:hint="eastAsia"/>
          <w:b/>
          <w:szCs w:val="21"/>
        </w:rPr>
        <w:t>（</w:t>
      </w:r>
      <w:r w:rsidRPr="009B6C06">
        <w:rPr>
          <w:rFonts w:hAnsi="宋体"/>
          <w:b/>
          <w:szCs w:val="21"/>
        </w:rPr>
        <w:t>URS</w:t>
      </w:r>
      <w:r w:rsidRPr="009B6C06">
        <w:rPr>
          <w:rFonts w:hAnsi="宋体" w:hint="eastAsia"/>
          <w:b/>
          <w:szCs w:val="21"/>
        </w:rPr>
        <w:t>）：</w:t>
      </w:r>
    </w:p>
    <w:p w:rsidR="0009206E" w:rsidRPr="009B6C06" w:rsidRDefault="00071338">
      <w:pPr>
        <w:spacing w:line="320" w:lineRule="atLeast"/>
        <w:ind w:firstLineChars="200" w:firstLine="420"/>
        <w:rPr>
          <w:rFonts w:hAnsi="宋体"/>
          <w:szCs w:val="21"/>
        </w:rPr>
      </w:pPr>
      <w:r w:rsidRPr="009B6C06">
        <w:rPr>
          <w:rFonts w:hAnsi="宋体" w:hint="eastAsia"/>
          <w:szCs w:val="21"/>
        </w:rPr>
        <w:t>使用方对设备、厂房、硬件设施等提出的自己的期望与使用需求说明的文件。</w:t>
      </w:r>
    </w:p>
    <w:p w:rsidR="0009206E" w:rsidRPr="009B6C06" w:rsidRDefault="0009206E">
      <w:pPr>
        <w:spacing w:line="320" w:lineRule="atLeast"/>
        <w:rPr>
          <w:rFonts w:hAnsi="宋体"/>
          <w:szCs w:val="21"/>
        </w:rPr>
      </w:pPr>
    </w:p>
    <w:p w:rsidR="0009206E" w:rsidRPr="009B6C06" w:rsidRDefault="00071338">
      <w:pPr>
        <w:spacing w:line="320" w:lineRule="atLeast"/>
        <w:rPr>
          <w:rFonts w:hAnsi="宋体"/>
          <w:b/>
          <w:szCs w:val="21"/>
        </w:rPr>
      </w:pPr>
      <w:r w:rsidRPr="009B6C06">
        <w:rPr>
          <w:rFonts w:hAnsi="宋体"/>
          <w:b/>
          <w:szCs w:val="21"/>
        </w:rPr>
        <w:t xml:space="preserve">3.2  </w:t>
      </w:r>
      <w:r w:rsidRPr="009B6C06">
        <w:rPr>
          <w:rFonts w:hAnsi="宋体" w:hint="eastAsia"/>
          <w:b/>
          <w:szCs w:val="21"/>
        </w:rPr>
        <w:t>工厂验收测试</w:t>
      </w:r>
      <w:r w:rsidRPr="009B6C06">
        <w:rPr>
          <w:rFonts w:hAnsi="宋体"/>
          <w:b/>
          <w:szCs w:val="21"/>
        </w:rPr>
        <w:t xml:space="preserve"> factory acceptance test  </w:t>
      </w:r>
      <w:r w:rsidRPr="009B6C06">
        <w:rPr>
          <w:rFonts w:hAnsi="宋体" w:hint="eastAsia"/>
          <w:b/>
          <w:szCs w:val="21"/>
        </w:rPr>
        <w:t>（</w:t>
      </w:r>
      <w:r w:rsidRPr="009B6C06">
        <w:rPr>
          <w:rFonts w:hAnsi="宋体"/>
          <w:b/>
          <w:szCs w:val="21"/>
        </w:rPr>
        <w:t>FAT</w:t>
      </w:r>
      <w:r w:rsidRPr="009B6C06">
        <w:rPr>
          <w:rFonts w:hAnsi="宋体" w:hint="eastAsia"/>
          <w:b/>
          <w:szCs w:val="21"/>
        </w:rPr>
        <w:t>）</w:t>
      </w:r>
    </w:p>
    <w:p w:rsidR="0009206E" w:rsidRPr="009B6C06" w:rsidRDefault="00071338">
      <w:pPr>
        <w:spacing w:line="320" w:lineRule="atLeast"/>
        <w:ind w:firstLineChars="200" w:firstLine="420"/>
        <w:rPr>
          <w:rFonts w:hAnsi="宋体"/>
          <w:szCs w:val="21"/>
        </w:rPr>
      </w:pPr>
      <w:r w:rsidRPr="009B6C06">
        <w:rPr>
          <w:rFonts w:hAnsi="宋体" w:hint="eastAsia"/>
          <w:szCs w:val="21"/>
        </w:rPr>
        <w:t>在设备交货前在设备生产厂进行了设备测试，包括指定的系统功能测试、稳定性测试、可用性测试，以确认设备符合设计要求并能正常运行。</w:t>
      </w:r>
    </w:p>
    <w:p w:rsidR="0009206E" w:rsidRPr="009B6C06" w:rsidRDefault="00071338">
      <w:pPr>
        <w:spacing w:line="320" w:lineRule="atLeast"/>
        <w:rPr>
          <w:rFonts w:hAnsi="宋体"/>
          <w:b/>
          <w:szCs w:val="21"/>
        </w:rPr>
      </w:pPr>
      <w:r w:rsidRPr="009B6C06">
        <w:rPr>
          <w:rFonts w:hAnsi="宋体"/>
          <w:b/>
          <w:szCs w:val="21"/>
        </w:rPr>
        <w:t xml:space="preserve">3.3  </w:t>
      </w:r>
      <w:r w:rsidRPr="009B6C06">
        <w:rPr>
          <w:rFonts w:hAnsi="宋体" w:hint="eastAsia"/>
          <w:b/>
          <w:szCs w:val="21"/>
        </w:rPr>
        <w:t>现场验收测试</w:t>
      </w:r>
      <w:r w:rsidRPr="009B6C06">
        <w:rPr>
          <w:rFonts w:hAnsi="宋体"/>
          <w:b/>
          <w:szCs w:val="21"/>
        </w:rPr>
        <w:t xml:space="preserve">  site acceptance test  </w:t>
      </w:r>
      <w:r w:rsidRPr="009B6C06">
        <w:rPr>
          <w:rFonts w:hAnsi="宋体" w:hint="eastAsia"/>
          <w:b/>
          <w:szCs w:val="21"/>
        </w:rPr>
        <w:t>（</w:t>
      </w:r>
      <w:r w:rsidRPr="009B6C06">
        <w:rPr>
          <w:rFonts w:hAnsi="宋体"/>
          <w:b/>
          <w:szCs w:val="21"/>
        </w:rPr>
        <w:t>SAT</w:t>
      </w:r>
      <w:r w:rsidRPr="009B6C06">
        <w:rPr>
          <w:rFonts w:hAnsi="宋体" w:hint="eastAsia"/>
          <w:b/>
          <w:szCs w:val="21"/>
        </w:rPr>
        <w:t>）</w:t>
      </w:r>
    </w:p>
    <w:p w:rsidR="0009206E" w:rsidRPr="009B6C06" w:rsidRDefault="00071338">
      <w:pPr>
        <w:spacing w:line="320" w:lineRule="atLeast"/>
        <w:ind w:firstLineChars="200" w:firstLine="420"/>
        <w:rPr>
          <w:rFonts w:hAnsi="宋体"/>
          <w:szCs w:val="21"/>
        </w:rPr>
      </w:pPr>
      <w:r w:rsidRPr="009B6C06">
        <w:rPr>
          <w:rFonts w:hAnsi="宋体" w:hint="eastAsia"/>
          <w:szCs w:val="21"/>
        </w:rPr>
        <w:t>在设备运抵现场并安装完成后进行的设备测试，包括指定的系统功能测试、稳定性测试、可用性测试，</w:t>
      </w:r>
      <w:r w:rsidRPr="009B6C06">
        <w:rPr>
          <w:rFonts w:hAnsi="宋体" w:hint="eastAsia"/>
          <w:szCs w:val="21"/>
        </w:rPr>
        <w:lastRenderedPageBreak/>
        <w:t>以确认设备符合设计要求并能正常运行。</w:t>
      </w:r>
    </w:p>
    <w:p w:rsidR="0009206E" w:rsidRPr="009B6C06" w:rsidRDefault="0009206E">
      <w:pPr>
        <w:spacing w:line="320" w:lineRule="atLeast"/>
        <w:rPr>
          <w:rFonts w:hAnsi="宋体"/>
          <w:szCs w:val="21"/>
        </w:rPr>
      </w:pPr>
    </w:p>
    <w:p w:rsidR="0009206E" w:rsidRPr="009B6C06" w:rsidRDefault="00071338">
      <w:pPr>
        <w:spacing w:line="320" w:lineRule="atLeast"/>
        <w:rPr>
          <w:rFonts w:hAnsi="宋体"/>
          <w:b/>
          <w:szCs w:val="21"/>
        </w:rPr>
      </w:pPr>
      <w:r w:rsidRPr="009B6C06">
        <w:rPr>
          <w:rFonts w:hAnsi="宋体"/>
          <w:b/>
          <w:szCs w:val="21"/>
        </w:rPr>
        <w:t xml:space="preserve">3.4  </w:t>
      </w:r>
      <w:r w:rsidRPr="009B6C06">
        <w:rPr>
          <w:rFonts w:hAnsi="宋体" w:hint="eastAsia"/>
          <w:b/>
          <w:szCs w:val="21"/>
        </w:rPr>
        <w:t>设计确认</w:t>
      </w:r>
      <w:r w:rsidRPr="009B6C06">
        <w:rPr>
          <w:rFonts w:hAnsi="宋体"/>
          <w:b/>
          <w:szCs w:val="21"/>
        </w:rPr>
        <w:t xml:space="preserve">  design qualification  </w:t>
      </w:r>
      <w:r w:rsidRPr="009B6C06">
        <w:rPr>
          <w:rFonts w:hAnsi="宋体" w:hint="eastAsia"/>
          <w:b/>
          <w:szCs w:val="21"/>
        </w:rPr>
        <w:t>（</w:t>
      </w:r>
      <w:r w:rsidRPr="009B6C06">
        <w:rPr>
          <w:rFonts w:hAnsi="宋体"/>
          <w:b/>
          <w:szCs w:val="21"/>
        </w:rPr>
        <w:t xml:space="preserve">DQ </w:t>
      </w:r>
      <w:r w:rsidRPr="009B6C06">
        <w:rPr>
          <w:rFonts w:hAnsi="宋体" w:hint="eastAsia"/>
          <w:b/>
          <w:szCs w:val="21"/>
        </w:rPr>
        <w:t>）</w:t>
      </w:r>
    </w:p>
    <w:p w:rsidR="0009206E" w:rsidRPr="009B6C06" w:rsidRDefault="00071338">
      <w:pPr>
        <w:spacing w:line="320" w:lineRule="atLeast"/>
        <w:ind w:firstLineChars="200" w:firstLine="420"/>
        <w:rPr>
          <w:rFonts w:hAnsi="宋体"/>
          <w:szCs w:val="21"/>
        </w:rPr>
      </w:pPr>
      <w:r w:rsidRPr="009B6C06">
        <w:rPr>
          <w:rFonts w:hAnsi="宋体" w:hint="eastAsia"/>
          <w:szCs w:val="21"/>
        </w:rPr>
        <w:t>记录设备按照设计要求进行设计的书面证据。</w:t>
      </w:r>
    </w:p>
    <w:p w:rsidR="0009206E" w:rsidRPr="009B6C06" w:rsidRDefault="0009206E">
      <w:pPr>
        <w:spacing w:line="320" w:lineRule="atLeast"/>
        <w:rPr>
          <w:rFonts w:hAnsi="宋体"/>
          <w:szCs w:val="21"/>
        </w:rPr>
      </w:pPr>
    </w:p>
    <w:p w:rsidR="0009206E" w:rsidRPr="009B6C06" w:rsidRDefault="00071338">
      <w:pPr>
        <w:spacing w:line="320" w:lineRule="atLeast"/>
        <w:rPr>
          <w:rFonts w:hAnsi="宋体"/>
          <w:b/>
          <w:szCs w:val="21"/>
        </w:rPr>
      </w:pPr>
      <w:r w:rsidRPr="009B6C06">
        <w:rPr>
          <w:rFonts w:hAnsi="宋体"/>
          <w:b/>
          <w:szCs w:val="21"/>
        </w:rPr>
        <w:t xml:space="preserve">3.5  </w:t>
      </w:r>
      <w:r w:rsidRPr="009B6C06">
        <w:rPr>
          <w:rFonts w:hAnsi="宋体" w:hint="eastAsia"/>
          <w:b/>
          <w:szCs w:val="21"/>
        </w:rPr>
        <w:t>安装确认</w:t>
      </w:r>
      <w:r w:rsidRPr="009B6C06">
        <w:rPr>
          <w:rFonts w:hAnsi="宋体"/>
          <w:b/>
          <w:szCs w:val="21"/>
        </w:rPr>
        <w:t xml:space="preserve">  installation qualification  </w:t>
      </w:r>
      <w:r w:rsidRPr="009B6C06">
        <w:rPr>
          <w:rFonts w:hAnsi="宋体" w:hint="eastAsia"/>
          <w:b/>
          <w:szCs w:val="21"/>
        </w:rPr>
        <w:t>（</w:t>
      </w:r>
      <w:r w:rsidRPr="009B6C06">
        <w:rPr>
          <w:rFonts w:hAnsi="宋体"/>
          <w:b/>
          <w:szCs w:val="21"/>
        </w:rPr>
        <w:t>IQ</w:t>
      </w:r>
      <w:r w:rsidRPr="009B6C06">
        <w:rPr>
          <w:rFonts w:hAnsi="宋体" w:hint="eastAsia"/>
          <w:b/>
          <w:szCs w:val="21"/>
        </w:rPr>
        <w:t>）</w:t>
      </w:r>
    </w:p>
    <w:p w:rsidR="0009206E" w:rsidRPr="009B6C06" w:rsidRDefault="00071338">
      <w:pPr>
        <w:spacing w:line="320" w:lineRule="atLeast"/>
        <w:ind w:firstLineChars="200" w:firstLine="420"/>
        <w:rPr>
          <w:rFonts w:hAnsi="宋体"/>
          <w:szCs w:val="21"/>
        </w:rPr>
      </w:pPr>
      <w:r w:rsidRPr="009B6C06">
        <w:rPr>
          <w:rFonts w:hAnsi="宋体" w:hint="eastAsia"/>
          <w:szCs w:val="21"/>
        </w:rPr>
        <w:t>记录设备的制造和安装符合设计标准的书面证据。</w:t>
      </w:r>
    </w:p>
    <w:p w:rsidR="0009206E" w:rsidRPr="009B6C06" w:rsidRDefault="0009206E">
      <w:pPr>
        <w:spacing w:line="320" w:lineRule="atLeast"/>
        <w:rPr>
          <w:rFonts w:hAnsi="宋体"/>
          <w:szCs w:val="21"/>
        </w:rPr>
      </w:pPr>
    </w:p>
    <w:p w:rsidR="0009206E" w:rsidRPr="009B6C06" w:rsidRDefault="00071338">
      <w:pPr>
        <w:spacing w:line="320" w:lineRule="atLeast"/>
        <w:rPr>
          <w:rFonts w:hAnsi="宋体"/>
          <w:b/>
          <w:szCs w:val="21"/>
        </w:rPr>
      </w:pPr>
      <w:r w:rsidRPr="009B6C06">
        <w:rPr>
          <w:rFonts w:hAnsi="宋体"/>
          <w:b/>
          <w:szCs w:val="21"/>
        </w:rPr>
        <w:t xml:space="preserve">3.6  </w:t>
      </w:r>
      <w:r w:rsidRPr="009B6C06">
        <w:rPr>
          <w:rFonts w:hAnsi="宋体" w:hint="eastAsia"/>
          <w:b/>
          <w:szCs w:val="21"/>
        </w:rPr>
        <w:t>运行确认</w:t>
      </w:r>
      <w:r w:rsidRPr="009B6C06">
        <w:rPr>
          <w:rFonts w:hAnsi="宋体"/>
          <w:b/>
          <w:szCs w:val="21"/>
        </w:rPr>
        <w:t xml:space="preserve">  operation qualification </w:t>
      </w:r>
      <w:r w:rsidRPr="009B6C06">
        <w:rPr>
          <w:rFonts w:hAnsi="宋体" w:hint="eastAsia"/>
          <w:b/>
          <w:szCs w:val="21"/>
        </w:rPr>
        <w:t>（</w:t>
      </w:r>
      <w:r w:rsidRPr="009B6C06">
        <w:rPr>
          <w:rFonts w:hAnsi="宋体"/>
          <w:b/>
          <w:szCs w:val="21"/>
        </w:rPr>
        <w:t>OQ</w:t>
      </w:r>
      <w:r w:rsidRPr="009B6C06">
        <w:rPr>
          <w:rFonts w:hAnsi="宋体" w:hint="eastAsia"/>
          <w:b/>
          <w:szCs w:val="21"/>
        </w:rPr>
        <w:t>）</w:t>
      </w:r>
    </w:p>
    <w:p w:rsidR="0009206E" w:rsidRPr="009B6C06" w:rsidRDefault="00071338">
      <w:pPr>
        <w:spacing w:line="320" w:lineRule="atLeast"/>
        <w:ind w:firstLineChars="200" w:firstLine="420"/>
        <w:rPr>
          <w:rFonts w:hAnsi="宋体"/>
          <w:szCs w:val="21"/>
        </w:rPr>
      </w:pPr>
      <w:r w:rsidRPr="009B6C06">
        <w:rPr>
          <w:rFonts w:hAnsi="宋体" w:hint="eastAsia"/>
          <w:szCs w:val="21"/>
        </w:rPr>
        <w:t>记录设备的运行符合设计标准的书面证据。</w:t>
      </w:r>
    </w:p>
    <w:p w:rsidR="0009206E" w:rsidRPr="009B6C06" w:rsidRDefault="0009206E">
      <w:pPr>
        <w:spacing w:line="320" w:lineRule="atLeast"/>
        <w:rPr>
          <w:rFonts w:hAnsi="宋体"/>
          <w:szCs w:val="21"/>
        </w:rPr>
      </w:pPr>
    </w:p>
    <w:p w:rsidR="0009206E" w:rsidRPr="009B6C06" w:rsidRDefault="00071338">
      <w:pPr>
        <w:spacing w:line="320" w:lineRule="atLeast"/>
        <w:rPr>
          <w:rFonts w:hAnsi="宋体"/>
          <w:b/>
          <w:szCs w:val="21"/>
        </w:rPr>
      </w:pPr>
      <w:r w:rsidRPr="009B6C06">
        <w:rPr>
          <w:rFonts w:hAnsi="宋体"/>
          <w:b/>
          <w:szCs w:val="21"/>
        </w:rPr>
        <w:t xml:space="preserve">3.7  </w:t>
      </w:r>
      <w:r w:rsidRPr="009B6C06">
        <w:rPr>
          <w:rFonts w:hAnsi="宋体" w:hint="eastAsia"/>
          <w:b/>
          <w:szCs w:val="21"/>
        </w:rPr>
        <w:t>性能确认</w:t>
      </w:r>
      <w:r w:rsidRPr="009B6C06">
        <w:rPr>
          <w:rFonts w:hAnsi="宋体"/>
          <w:b/>
          <w:szCs w:val="21"/>
        </w:rPr>
        <w:t xml:space="preserve">  performance qualification  </w:t>
      </w:r>
      <w:r w:rsidRPr="009B6C06">
        <w:rPr>
          <w:rFonts w:hAnsi="宋体" w:hint="eastAsia"/>
          <w:b/>
          <w:szCs w:val="21"/>
        </w:rPr>
        <w:t>（</w:t>
      </w:r>
      <w:r w:rsidRPr="009B6C06">
        <w:rPr>
          <w:rFonts w:hAnsi="宋体"/>
          <w:b/>
          <w:szCs w:val="21"/>
        </w:rPr>
        <w:t>PQ</w:t>
      </w:r>
      <w:r w:rsidRPr="009B6C06">
        <w:rPr>
          <w:rFonts w:hAnsi="宋体" w:hint="eastAsia"/>
          <w:b/>
          <w:szCs w:val="21"/>
        </w:rPr>
        <w:t>）</w:t>
      </w:r>
    </w:p>
    <w:p w:rsidR="0009206E" w:rsidRPr="009B6C06" w:rsidRDefault="00071338">
      <w:pPr>
        <w:spacing w:line="320" w:lineRule="atLeast"/>
        <w:rPr>
          <w:rFonts w:hAnsi="宋体"/>
          <w:szCs w:val="21"/>
        </w:rPr>
      </w:pPr>
      <w:r w:rsidRPr="009B6C06">
        <w:rPr>
          <w:rFonts w:hAnsi="宋体" w:hint="eastAsia"/>
          <w:szCs w:val="21"/>
        </w:rPr>
        <w:t>记录设备在正常操作方法和工艺条件下符合设计标准的书面证据。</w:t>
      </w:r>
    </w:p>
    <w:p w:rsidR="0009206E" w:rsidRPr="009B6C06" w:rsidRDefault="0009206E">
      <w:pPr>
        <w:spacing w:line="320" w:lineRule="atLeast"/>
        <w:rPr>
          <w:rFonts w:hAnsi="宋体"/>
          <w:szCs w:val="21"/>
        </w:rPr>
      </w:pPr>
    </w:p>
    <w:p w:rsidR="0009206E" w:rsidRPr="009B6C06" w:rsidRDefault="00071338">
      <w:pPr>
        <w:spacing w:line="320" w:lineRule="atLeast"/>
        <w:rPr>
          <w:rFonts w:hAnsi="宋体"/>
          <w:b/>
          <w:szCs w:val="21"/>
        </w:rPr>
      </w:pPr>
      <w:r w:rsidRPr="009B6C06">
        <w:rPr>
          <w:rFonts w:hAnsi="宋体"/>
          <w:b/>
          <w:szCs w:val="21"/>
        </w:rPr>
        <w:t xml:space="preserve">4  </w:t>
      </w:r>
      <w:r w:rsidRPr="009B6C06">
        <w:rPr>
          <w:rFonts w:hAnsi="宋体" w:hint="eastAsia"/>
          <w:b/>
          <w:szCs w:val="21"/>
        </w:rPr>
        <w:t>总则</w:t>
      </w:r>
    </w:p>
    <w:p w:rsidR="0009206E" w:rsidRPr="009B6C06" w:rsidRDefault="0009206E">
      <w:pPr>
        <w:spacing w:line="320" w:lineRule="atLeast"/>
        <w:rPr>
          <w:rFonts w:hAnsi="宋体"/>
          <w:b/>
          <w:szCs w:val="21"/>
        </w:rPr>
      </w:pPr>
    </w:p>
    <w:p w:rsidR="0009206E" w:rsidRPr="009B6C06" w:rsidRDefault="00071338">
      <w:pPr>
        <w:spacing w:line="320" w:lineRule="atLeast"/>
        <w:rPr>
          <w:rFonts w:hAnsi="宋体"/>
          <w:b/>
          <w:szCs w:val="21"/>
        </w:rPr>
      </w:pPr>
      <w:r w:rsidRPr="009B6C06">
        <w:rPr>
          <w:rFonts w:hAnsi="宋体"/>
          <w:b/>
          <w:szCs w:val="21"/>
        </w:rPr>
        <w:t xml:space="preserve">4.1  </w:t>
      </w:r>
      <w:r w:rsidRPr="009B6C06">
        <w:rPr>
          <w:rFonts w:hAnsi="宋体" w:hint="eastAsia"/>
          <w:b/>
          <w:szCs w:val="21"/>
        </w:rPr>
        <w:t>供应商责任</w:t>
      </w:r>
    </w:p>
    <w:p w:rsidR="0009206E" w:rsidRPr="009B6C06" w:rsidRDefault="00071338">
      <w:pPr>
        <w:spacing w:line="320" w:lineRule="atLeast"/>
        <w:rPr>
          <w:rFonts w:hAnsi="宋体"/>
          <w:bCs/>
        </w:rPr>
      </w:pPr>
      <w:r w:rsidRPr="009B6C06">
        <w:rPr>
          <w:rFonts w:hAnsi="宋体"/>
          <w:szCs w:val="21"/>
        </w:rPr>
        <w:t xml:space="preserve">4.1.1  </w:t>
      </w:r>
      <w:r w:rsidRPr="009B6C06">
        <w:rPr>
          <w:rFonts w:hAnsi="宋体" w:hint="eastAsia"/>
          <w:szCs w:val="21"/>
        </w:rPr>
        <w:t>本用户需求由江苏苏中药业集团股份有限公司提供给设备或系统的潜在供应商，是本公司和供应商在设备的</w:t>
      </w:r>
      <w:r w:rsidRPr="009B6C06">
        <w:rPr>
          <w:rFonts w:hAnsi="宋体" w:hint="eastAsia"/>
          <w:bCs/>
        </w:rPr>
        <w:t>设计、材质、制造、控制、检查和测试、调试、文件、包装和交付的说明的最低要求，除此以外，还应符合</w:t>
      </w:r>
      <w:r w:rsidRPr="009B6C06">
        <w:rPr>
          <w:rFonts w:hAnsi="宋体"/>
          <w:bCs/>
        </w:rPr>
        <w:t>2010</w:t>
      </w:r>
      <w:r w:rsidRPr="009B6C06">
        <w:rPr>
          <w:rFonts w:hAnsi="宋体" w:hint="eastAsia"/>
          <w:bCs/>
        </w:rPr>
        <w:t>版</w:t>
      </w:r>
      <w:r w:rsidRPr="009B6C06">
        <w:rPr>
          <w:rFonts w:hAnsi="宋体"/>
          <w:bCs/>
        </w:rPr>
        <w:t>GMP</w:t>
      </w:r>
      <w:r w:rsidRPr="009B6C06">
        <w:rPr>
          <w:rFonts w:hAnsi="宋体" w:hint="eastAsia"/>
          <w:bCs/>
        </w:rPr>
        <w:t>、</w:t>
      </w:r>
      <w:r w:rsidRPr="009B6C06">
        <w:rPr>
          <w:rFonts w:hAnsi="宋体"/>
          <w:bCs/>
        </w:rPr>
        <w:t>2010</w:t>
      </w:r>
      <w:r w:rsidRPr="009B6C06">
        <w:rPr>
          <w:rFonts w:hAnsi="宋体" w:hint="eastAsia"/>
          <w:bCs/>
        </w:rPr>
        <w:t>版《中国药典》或其他国家颁布的标准的要求。本用户需求在移交给供应商之后，将意味着所有指定的要求被涵盖在供应商的供应范围之内。</w:t>
      </w:r>
    </w:p>
    <w:p w:rsidR="0009206E" w:rsidRPr="009B6C06" w:rsidRDefault="0009206E">
      <w:pPr>
        <w:spacing w:line="320" w:lineRule="atLeast"/>
        <w:rPr>
          <w:rFonts w:hAnsi="宋体"/>
          <w:szCs w:val="21"/>
        </w:rPr>
      </w:pPr>
    </w:p>
    <w:p w:rsidR="0009206E" w:rsidRPr="009B6C06" w:rsidRDefault="00071338">
      <w:pPr>
        <w:spacing w:line="320" w:lineRule="atLeast"/>
        <w:rPr>
          <w:rFonts w:hAnsi="宋体"/>
          <w:szCs w:val="21"/>
        </w:rPr>
      </w:pPr>
      <w:r w:rsidRPr="009B6C06">
        <w:rPr>
          <w:rFonts w:hAnsi="宋体"/>
          <w:szCs w:val="21"/>
        </w:rPr>
        <w:t xml:space="preserve">4.1.2  </w:t>
      </w:r>
      <w:r w:rsidRPr="009B6C06">
        <w:rPr>
          <w:rFonts w:hAnsi="宋体" w:hint="eastAsia"/>
          <w:bCs/>
        </w:rPr>
        <w:t>所有有关设备的设计、材质、制造、检查和测试、包装和交付、调试（包括试运行与验证）、最终检查等活动由卖方负责，必须严格按照本采购要求和相关的标准与规范来进行。</w:t>
      </w:r>
    </w:p>
    <w:p w:rsidR="0009206E" w:rsidRPr="009B6C06" w:rsidRDefault="0009206E">
      <w:pPr>
        <w:spacing w:line="320" w:lineRule="atLeast"/>
        <w:rPr>
          <w:rFonts w:hAnsi="宋体"/>
          <w:szCs w:val="21"/>
        </w:rPr>
      </w:pPr>
    </w:p>
    <w:p w:rsidR="0009206E" w:rsidRPr="009B6C06" w:rsidRDefault="00071338">
      <w:pPr>
        <w:spacing w:line="320" w:lineRule="atLeast"/>
        <w:rPr>
          <w:rFonts w:hAnsi="宋体"/>
          <w:bCs/>
        </w:rPr>
      </w:pPr>
      <w:r w:rsidRPr="009B6C06">
        <w:rPr>
          <w:rFonts w:hAnsi="宋体"/>
          <w:szCs w:val="21"/>
        </w:rPr>
        <w:t xml:space="preserve">4.1.3  </w:t>
      </w:r>
      <w:r w:rsidRPr="009B6C06">
        <w:rPr>
          <w:rFonts w:hAnsi="宋体" w:hint="eastAsia"/>
          <w:bCs/>
        </w:rPr>
        <w:t>顺从相关的标准和规范以及本用户需求，不能减轻供应商完全满足在交付货物（包括文件资料）、设计和制造安装设备和零部件、描述所有功能和操作条件、保证设备性能等方面所应负的所有责任。</w:t>
      </w:r>
    </w:p>
    <w:p w:rsidR="0009206E" w:rsidRPr="009B6C06" w:rsidRDefault="0009206E">
      <w:pPr>
        <w:spacing w:line="320" w:lineRule="atLeast"/>
        <w:rPr>
          <w:rFonts w:hAnsi="宋体"/>
          <w:szCs w:val="21"/>
        </w:rPr>
      </w:pPr>
    </w:p>
    <w:p w:rsidR="0009206E" w:rsidRPr="009B6C06" w:rsidRDefault="00071338">
      <w:pPr>
        <w:spacing w:line="320" w:lineRule="atLeast"/>
        <w:rPr>
          <w:rStyle w:val="2Char"/>
          <w:sz w:val="21"/>
          <w:szCs w:val="21"/>
        </w:rPr>
      </w:pPr>
      <w:r w:rsidRPr="009B6C06">
        <w:rPr>
          <w:rFonts w:hAnsi="宋体"/>
          <w:szCs w:val="21"/>
        </w:rPr>
        <w:t xml:space="preserve">4.1.4  </w:t>
      </w:r>
      <w:r w:rsidRPr="009B6C06">
        <w:rPr>
          <w:rFonts w:hAnsi="宋体" w:hint="eastAsia"/>
          <w:bCs/>
        </w:rPr>
        <w:t>供应商对设备的建议、检查和确认并不能</w:t>
      </w:r>
      <w:r w:rsidRPr="009B6C06">
        <w:rPr>
          <w:rStyle w:val="2Char"/>
          <w:rFonts w:hint="eastAsia"/>
          <w:sz w:val="21"/>
          <w:szCs w:val="21"/>
        </w:rPr>
        <w:t>减轻供应商对所供设备及所有工作所应负的所有责任。</w:t>
      </w:r>
    </w:p>
    <w:p w:rsidR="0009206E" w:rsidRPr="009B6C06" w:rsidRDefault="0009206E">
      <w:pPr>
        <w:spacing w:line="320" w:lineRule="atLeast"/>
        <w:rPr>
          <w:rFonts w:hAnsi="宋体"/>
          <w:b/>
          <w:szCs w:val="21"/>
        </w:rPr>
      </w:pPr>
    </w:p>
    <w:p w:rsidR="0009206E" w:rsidRPr="009B6C06" w:rsidRDefault="00071338">
      <w:pPr>
        <w:spacing w:line="320" w:lineRule="atLeast"/>
        <w:rPr>
          <w:rFonts w:hAnsi="宋体"/>
          <w:b/>
          <w:szCs w:val="21"/>
        </w:rPr>
      </w:pPr>
      <w:r w:rsidRPr="009B6C06">
        <w:rPr>
          <w:rFonts w:hAnsi="宋体"/>
          <w:b/>
          <w:szCs w:val="21"/>
        </w:rPr>
        <w:t xml:space="preserve">4.2  </w:t>
      </w:r>
      <w:r w:rsidRPr="009B6C06">
        <w:rPr>
          <w:rFonts w:hAnsi="宋体" w:hint="eastAsia"/>
          <w:b/>
          <w:szCs w:val="21"/>
        </w:rPr>
        <w:t>设备概况</w:t>
      </w:r>
    </w:p>
    <w:p w:rsidR="00394876" w:rsidRPr="009B6C06" w:rsidRDefault="00394876" w:rsidP="00394876">
      <w:pPr>
        <w:spacing w:line="320" w:lineRule="atLeast"/>
        <w:ind w:firstLineChars="200" w:firstLine="420"/>
        <w:rPr>
          <w:rFonts w:hAnsi="宋体"/>
          <w:szCs w:val="21"/>
        </w:rPr>
      </w:pPr>
      <w:r w:rsidRPr="009B6C06">
        <w:rPr>
          <w:rFonts w:hAnsi="宋体" w:hint="eastAsia"/>
          <w:szCs w:val="21"/>
        </w:rPr>
        <w:t>压片机应由压片机主体、吸尘装置、</w:t>
      </w:r>
      <w:r w:rsidRPr="009B6C06">
        <w:rPr>
          <w:rFonts w:hAnsi="宋体"/>
          <w:szCs w:val="21"/>
        </w:rPr>
        <w:t>控制系统</w:t>
      </w:r>
      <w:r w:rsidRPr="009B6C06">
        <w:rPr>
          <w:rFonts w:hAnsi="宋体" w:hint="eastAsia"/>
          <w:szCs w:val="21"/>
        </w:rPr>
        <w:t>以及辅助设施组成</w:t>
      </w:r>
      <w:r w:rsidRPr="009B6C06">
        <w:rPr>
          <w:rFonts w:hAnsi="宋体"/>
          <w:szCs w:val="21"/>
        </w:rPr>
        <w:t>。乙方应当保证该设备设计、制造、安装、运行</w:t>
      </w:r>
      <w:bookmarkStart w:id="1" w:name="OLE_LINK74"/>
      <w:bookmarkStart w:id="2" w:name="OLE_LINK75"/>
      <w:r w:rsidRPr="009B6C06">
        <w:rPr>
          <w:rFonts w:hAnsi="宋体"/>
          <w:szCs w:val="21"/>
        </w:rPr>
        <w:t>符合</w:t>
      </w:r>
      <w:bookmarkEnd w:id="1"/>
      <w:bookmarkEnd w:id="2"/>
      <w:r w:rsidRPr="009B6C06">
        <w:rPr>
          <w:rFonts w:hAnsi="宋体" w:hint="eastAsia"/>
          <w:szCs w:val="21"/>
        </w:rPr>
        <w:t>制剂生产</w:t>
      </w:r>
      <w:r w:rsidRPr="009B6C06">
        <w:rPr>
          <w:rFonts w:hAnsi="宋体"/>
          <w:szCs w:val="21"/>
        </w:rPr>
        <w:t>要求</w:t>
      </w:r>
      <w:r w:rsidRPr="009B6C06">
        <w:rPr>
          <w:rFonts w:hAnsi="宋体" w:hint="eastAsia"/>
          <w:szCs w:val="21"/>
        </w:rPr>
        <w:t>。</w:t>
      </w:r>
    </w:p>
    <w:p w:rsidR="0009206E" w:rsidRPr="009B6C06" w:rsidRDefault="00394876" w:rsidP="00394876">
      <w:pPr>
        <w:spacing w:line="320" w:lineRule="atLeast"/>
        <w:ind w:firstLineChars="200" w:firstLine="420"/>
        <w:rPr>
          <w:rFonts w:hAnsi="宋体"/>
          <w:szCs w:val="21"/>
        </w:rPr>
      </w:pPr>
      <w:r w:rsidRPr="009B6C06">
        <w:rPr>
          <w:rFonts w:hAnsi="宋体" w:hint="eastAsia"/>
          <w:szCs w:val="21"/>
        </w:rPr>
        <w:t>生产基本流程：</w:t>
      </w:r>
      <w:r w:rsidRPr="009B6C06">
        <w:rPr>
          <w:rFonts w:hAnsi="宋体" w:hint="eastAsia"/>
          <w:szCs w:val="21"/>
        </w:rPr>
        <w:t xml:space="preserve"> </w:t>
      </w:r>
      <w:r w:rsidRPr="009B6C06">
        <w:rPr>
          <w:rFonts w:hAnsi="宋体" w:hint="eastAsia"/>
          <w:szCs w:val="21"/>
        </w:rPr>
        <w:t>真空上料→强迫加料→计量→预压→主压→</w:t>
      </w:r>
      <w:r w:rsidRPr="009B6C06">
        <w:rPr>
          <w:rFonts w:hAnsi="宋体" w:hint="eastAsia"/>
          <w:szCs w:val="21"/>
        </w:rPr>
        <w:t xml:space="preserve"> </w:t>
      </w:r>
      <w:r w:rsidRPr="009B6C06">
        <w:rPr>
          <w:rFonts w:hAnsi="宋体" w:hint="eastAsia"/>
          <w:szCs w:val="21"/>
        </w:rPr>
        <w:t>完成压片。</w:t>
      </w:r>
    </w:p>
    <w:p w:rsidR="0009206E" w:rsidRPr="009B6C06" w:rsidRDefault="0009206E">
      <w:pPr>
        <w:ind w:firstLineChars="200" w:firstLine="420"/>
      </w:pPr>
    </w:p>
    <w:p w:rsidR="0009206E" w:rsidRPr="009B6C06" w:rsidRDefault="00071338">
      <w:pPr>
        <w:spacing w:line="320" w:lineRule="atLeast"/>
        <w:rPr>
          <w:rFonts w:hAnsi="宋体"/>
          <w:b/>
          <w:szCs w:val="21"/>
        </w:rPr>
      </w:pPr>
      <w:r w:rsidRPr="009B6C06">
        <w:rPr>
          <w:rFonts w:hAnsi="宋体"/>
          <w:b/>
          <w:szCs w:val="21"/>
        </w:rPr>
        <w:t xml:space="preserve">4.2.1  </w:t>
      </w:r>
      <w:r w:rsidRPr="009B6C06">
        <w:rPr>
          <w:rFonts w:hAnsi="宋体" w:hint="eastAsia"/>
          <w:b/>
          <w:szCs w:val="21"/>
        </w:rPr>
        <w:t>设备用途</w:t>
      </w:r>
    </w:p>
    <w:p w:rsidR="0009206E" w:rsidRPr="009B6C06" w:rsidRDefault="00071338" w:rsidP="00394876">
      <w:pPr>
        <w:spacing w:line="460" w:lineRule="exact"/>
        <w:ind w:firstLineChars="200" w:firstLine="420"/>
        <w:rPr>
          <w:rFonts w:ascii="宋体" w:hAnsi="宋体"/>
          <w:sz w:val="24"/>
        </w:rPr>
      </w:pPr>
      <w:r w:rsidRPr="009B6C06">
        <w:rPr>
          <w:rFonts w:hAnsi="宋体" w:hint="eastAsia"/>
          <w:szCs w:val="21"/>
        </w:rPr>
        <w:t>本设备</w:t>
      </w:r>
      <w:r w:rsidR="00A41934" w:rsidRPr="009B6C06">
        <w:rPr>
          <w:rFonts w:hAnsi="宋体" w:hint="eastAsia"/>
          <w:szCs w:val="21"/>
        </w:rPr>
        <w:t>用</w:t>
      </w:r>
      <w:r w:rsidRPr="009B6C06">
        <w:rPr>
          <w:rFonts w:hAnsi="宋体" w:hint="eastAsia"/>
          <w:szCs w:val="21"/>
        </w:rPr>
        <w:t>于</w:t>
      </w:r>
      <w:r w:rsidR="009C5480">
        <w:rPr>
          <w:rFonts w:hAnsi="宋体" w:hint="eastAsia"/>
          <w:szCs w:val="21"/>
        </w:rPr>
        <w:t>固体四车间</w:t>
      </w:r>
      <w:r w:rsidR="00394876" w:rsidRPr="009B6C06">
        <w:rPr>
          <w:rFonts w:hAnsi="宋体" w:hint="eastAsia"/>
          <w:szCs w:val="21"/>
        </w:rPr>
        <w:t>压片生产</w:t>
      </w:r>
      <w:r w:rsidRPr="009B6C06">
        <w:rPr>
          <w:rFonts w:hint="eastAsia"/>
          <w:szCs w:val="21"/>
        </w:rPr>
        <w:t>。</w:t>
      </w:r>
    </w:p>
    <w:p w:rsidR="0009206E" w:rsidRPr="009B6C06" w:rsidRDefault="0009206E">
      <w:pPr>
        <w:spacing w:line="320" w:lineRule="atLeast"/>
        <w:rPr>
          <w:rFonts w:hAnsi="宋体"/>
          <w:szCs w:val="21"/>
        </w:rPr>
      </w:pPr>
    </w:p>
    <w:p w:rsidR="0009206E" w:rsidRPr="009B6C06" w:rsidRDefault="00071338">
      <w:pPr>
        <w:spacing w:line="320" w:lineRule="atLeast"/>
        <w:rPr>
          <w:rFonts w:hAnsi="宋体"/>
          <w:b/>
          <w:szCs w:val="21"/>
        </w:rPr>
      </w:pPr>
      <w:r w:rsidRPr="009B6C06">
        <w:rPr>
          <w:rFonts w:hAnsi="宋体"/>
          <w:b/>
          <w:szCs w:val="21"/>
        </w:rPr>
        <w:t xml:space="preserve">4.2.2  </w:t>
      </w:r>
      <w:r w:rsidRPr="009B6C06">
        <w:rPr>
          <w:rFonts w:hAnsi="宋体" w:hint="eastAsia"/>
          <w:b/>
          <w:szCs w:val="21"/>
        </w:rPr>
        <w:t>设备安装地点</w:t>
      </w:r>
    </w:p>
    <w:p w:rsidR="0009206E" w:rsidRPr="009B6C06" w:rsidRDefault="00071338" w:rsidP="00394876">
      <w:pPr>
        <w:spacing w:line="320" w:lineRule="atLeast"/>
        <w:ind w:firstLineChars="200" w:firstLine="420"/>
        <w:rPr>
          <w:rFonts w:hAnsi="宋体"/>
          <w:szCs w:val="21"/>
        </w:rPr>
      </w:pPr>
      <w:r w:rsidRPr="009B6C06">
        <w:rPr>
          <w:rFonts w:hAnsi="宋体" w:hint="eastAsia"/>
          <w:szCs w:val="21"/>
        </w:rPr>
        <w:t>本设备安装于</w:t>
      </w:r>
      <w:r w:rsidR="009C5480">
        <w:rPr>
          <w:rFonts w:hAnsi="宋体" w:hint="eastAsia"/>
          <w:szCs w:val="21"/>
        </w:rPr>
        <w:t>固体四车间</w:t>
      </w:r>
      <w:r w:rsidR="00394876" w:rsidRPr="009B6C06">
        <w:rPr>
          <w:rFonts w:hAnsi="宋体" w:hint="eastAsia"/>
          <w:szCs w:val="21"/>
        </w:rPr>
        <w:t>洁净区</w:t>
      </w:r>
      <w:r w:rsidR="00F21F64" w:rsidRPr="009B6C06">
        <w:rPr>
          <w:rFonts w:hAnsi="宋体" w:hint="eastAsia"/>
          <w:szCs w:val="21"/>
        </w:rPr>
        <w:t>。</w:t>
      </w:r>
    </w:p>
    <w:p w:rsidR="00121164" w:rsidRPr="009B6C06" w:rsidRDefault="00071338" w:rsidP="00121164">
      <w:pPr>
        <w:pStyle w:val="3"/>
        <w:numPr>
          <w:ilvl w:val="0"/>
          <w:numId w:val="3"/>
        </w:numPr>
      </w:pPr>
      <w:bookmarkStart w:id="3" w:name="_Toc271294076"/>
      <w:bookmarkStart w:id="4" w:name="_Toc318982142"/>
      <w:bookmarkStart w:id="5" w:name="_Toc272507409"/>
      <w:bookmarkStart w:id="6" w:name="_Toc318984182"/>
      <w:r w:rsidRPr="009B6C06">
        <w:rPr>
          <w:rFonts w:hint="eastAsia"/>
          <w:sz w:val="21"/>
          <w:szCs w:val="21"/>
        </w:rPr>
        <w:lastRenderedPageBreak/>
        <w:t>用户及系统要求</w:t>
      </w:r>
      <w:bookmarkEnd w:id="3"/>
      <w:bookmarkEnd w:id="4"/>
      <w:bookmarkEnd w:id="5"/>
      <w:bookmarkEnd w:id="6"/>
    </w:p>
    <w:p w:rsidR="008C0A7B" w:rsidRPr="009B6C06" w:rsidRDefault="00071338" w:rsidP="00121164">
      <w:pPr>
        <w:pStyle w:val="3"/>
      </w:pPr>
      <w:r w:rsidRPr="009B6C06">
        <w:rPr>
          <w:bCs w:val="0"/>
          <w:kern w:val="2"/>
          <w:sz w:val="21"/>
          <w:szCs w:val="21"/>
        </w:rPr>
        <w:t>5</w:t>
      </w:r>
      <w:r w:rsidRPr="009B6C06">
        <w:rPr>
          <w:sz w:val="24"/>
          <w:szCs w:val="24"/>
          <w:lang w:bidi="en-US"/>
        </w:rPr>
        <w:t>.1</w:t>
      </w:r>
      <w:r w:rsidR="008C0A7B" w:rsidRPr="009B6C06">
        <w:rPr>
          <w:rFonts w:ascii="Cambria" w:hAnsi="Cambria" w:hint="eastAsia"/>
          <w:sz w:val="24"/>
          <w:szCs w:val="24"/>
          <w:lang w:bidi="en-US"/>
        </w:rPr>
        <w:t>污染、交叉污染控制</w:t>
      </w:r>
      <w:r w:rsidR="00A86EEB" w:rsidRPr="009B6C06">
        <w:rPr>
          <w:rFonts w:ascii="Cambria" w:hAnsi="Cambria" w:hint="eastAsia"/>
          <w:sz w:val="24"/>
          <w:szCs w:val="24"/>
          <w:lang w:bidi="en-US"/>
        </w:rPr>
        <w:t>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96"/>
        <w:gridCol w:w="1341"/>
        <w:gridCol w:w="1069"/>
      </w:tblGrid>
      <w:tr w:rsidR="002416C1" w:rsidRPr="009B6C06" w:rsidTr="002416C1">
        <w:tc>
          <w:tcPr>
            <w:tcW w:w="816" w:type="dxa"/>
            <w:vAlign w:val="center"/>
          </w:tcPr>
          <w:p w:rsidR="002416C1" w:rsidRPr="009B6C06" w:rsidRDefault="002416C1" w:rsidP="00677D32">
            <w:pPr>
              <w:jc w:val="center"/>
              <w:rPr>
                <w:szCs w:val="21"/>
              </w:rPr>
            </w:pPr>
            <w:r w:rsidRPr="009B6C06">
              <w:rPr>
                <w:rFonts w:hint="eastAsia"/>
                <w:szCs w:val="21"/>
              </w:rPr>
              <w:t>序号</w:t>
            </w:r>
          </w:p>
        </w:tc>
        <w:tc>
          <w:tcPr>
            <w:tcW w:w="6096" w:type="dxa"/>
            <w:vAlign w:val="center"/>
          </w:tcPr>
          <w:p w:rsidR="002416C1" w:rsidRPr="009B6C06" w:rsidRDefault="002416C1" w:rsidP="00677D32">
            <w:pPr>
              <w:jc w:val="center"/>
              <w:rPr>
                <w:szCs w:val="21"/>
              </w:rPr>
            </w:pPr>
            <w:r w:rsidRPr="009B6C06">
              <w:rPr>
                <w:rFonts w:hint="eastAsia"/>
                <w:szCs w:val="21"/>
              </w:rPr>
              <w:t>URS</w:t>
            </w:r>
          </w:p>
        </w:tc>
        <w:tc>
          <w:tcPr>
            <w:tcW w:w="1341" w:type="dxa"/>
            <w:vAlign w:val="center"/>
          </w:tcPr>
          <w:p w:rsidR="002416C1" w:rsidRPr="009B6C06" w:rsidRDefault="002416C1" w:rsidP="00677D32">
            <w:pPr>
              <w:jc w:val="center"/>
              <w:rPr>
                <w:szCs w:val="21"/>
              </w:rPr>
            </w:pPr>
            <w:r w:rsidRPr="009B6C06">
              <w:rPr>
                <w:rFonts w:hint="eastAsia"/>
                <w:szCs w:val="21"/>
              </w:rPr>
              <w:t>是否满足</w:t>
            </w:r>
          </w:p>
        </w:tc>
        <w:tc>
          <w:tcPr>
            <w:tcW w:w="1069" w:type="dxa"/>
          </w:tcPr>
          <w:p w:rsidR="002416C1" w:rsidRPr="009B6C06" w:rsidRDefault="002416C1" w:rsidP="00677D32">
            <w:pPr>
              <w:jc w:val="center"/>
              <w:rPr>
                <w:szCs w:val="21"/>
              </w:rPr>
            </w:pPr>
            <w:r w:rsidRPr="009B6C06">
              <w:rPr>
                <w:rFonts w:hint="eastAsia"/>
                <w:szCs w:val="21"/>
              </w:rPr>
              <w:t>备注</w:t>
            </w:r>
          </w:p>
        </w:tc>
      </w:tr>
      <w:tr w:rsidR="00FB2C98" w:rsidRPr="009B6C06" w:rsidTr="002416C1">
        <w:tc>
          <w:tcPr>
            <w:tcW w:w="816" w:type="dxa"/>
            <w:vAlign w:val="center"/>
          </w:tcPr>
          <w:p w:rsidR="00FB2C98" w:rsidRPr="009B6C06" w:rsidRDefault="00FB2C98" w:rsidP="00677D32">
            <w:pPr>
              <w:jc w:val="center"/>
              <w:rPr>
                <w:szCs w:val="21"/>
              </w:rPr>
            </w:pPr>
            <w:r w:rsidRPr="009B6C06">
              <w:rPr>
                <w:rFonts w:hint="eastAsia"/>
                <w:szCs w:val="21"/>
              </w:rPr>
              <w:t>1</w:t>
            </w:r>
          </w:p>
        </w:tc>
        <w:tc>
          <w:tcPr>
            <w:tcW w:w="6096" w:type="dxa"/>
          </w:tcPr>
          <w:p w:rsidR="00FB2C98" w:rsidRPr="009B6C06" w:rsidRDefault="0093750C" w:rsidP="00677D32">
            <w:pPr>
              <w:rPr>
                <w:color w:val="000000"/>
                <w:szCs w:val="21"/>
              </w:rPr>
            </w:pPr>
            <w:r w:rsidRPr="009B6C06">
              <w:rPr>
                <w:rFonts w:hint="eastAsia"/>
                <w:color w:val="000000"/>
                <w:szCs w:val="21"/>
              </w:rPr>
              <w:t>设备便于清洁，工作台面不得出现难以清洁的卫生死角</w:t>
            </w:r>
            <w:r w:rsidR="00FB2C98" w:rsidRPr="009B6C06">
              <w:rPr>
                <w:rFonts w:hint="eastAsia"/>
                <w:color w:val="000000"/>
                <w:szCs w:val="21"/>
              </w:rPr>
              <w:t>。</w:t>
            </w:r>
          </w:p>
        </w:tc>
        <w:tc>
          <w:tcPr>
            <w:tcW w:w="1341" w:type="dxa"/>
            <w:vAlign w:val="center"/>
          </w:tcPr>
          <w:p w:rsidR="00FB2C98" w:rsidRPr="009B6C06" w:rsidRDefault="00FB2C98" w:rsidP="00677D32">
            <w:pPr>
              <w:jc w:val="center"/>
              <w:rPr>
                <w:szCs w:val="21"/>
              </w:rPr>
            </w:pPr>
            <w:r w:rsidRPr="009B6C06">
              <w:rPr>
                <w:rFonts w:hint="eastAsia"/>
                <w:szCs w:val="21"/>
              </w:rPr>
              <w:t>□是</w:t>
            </w:r>
            <w:r w:rsidRPr="009B6C06">
              <w:rPr>
                <w:rFonts w:hint="eastAsia"/>
                <w:szCs w:val="21"/>
              </w:rPr>
              <w:t xml:space="preserve"> </w:t>
            </w:r>
            <w:r w:rsidRPr="009B6C06">
              <w:rPr>
                <w:rFonts w:hint="eastAsia"/>
                <w:szCs w:val="21"/>
              </w:rPr>
              <w:t>□否</w:t>
            </w:r>
          </w:p>
        </w:tc>
        <w:tc>
          <w:tcPr>
            <w:tcW w:w="1069" w:type="dxa"/>
          </w:tcPr>
          <w:p w:rsidR="00FB2C98" w:rsidRPr="009B6C06" w:rsidRDefault="00FB2C98" w:rsidP="00677D32">
            <w:pPr>
              <w:jc w:val="center"/>
              <w:rPr>
                <w:szCs w:val="21"/>
              </w:rPr>
            </w:pPr>
          </w:p>
        </w:tc>
      </w:tr>
      <w:tr w:rsidR="0093750C" w:rsidRPr="009B6C06" w:rsidTr="002416C1">
        <w:tc>
          <w:tcPr>
            <w:tcW w:w="816" w:type="dxa"/>
            <w:vAlign w:val="center"/>
          </w:tcPr>
          <w:p w:rsidR="0093750C" w:rsidRPr="009B6C06" w:rsidRDefault="0093750C" w:rsidP="00677D32">
            <w:pPr>
              <w:jc w:val="center"/>
              <w:rPr>
                <w:szCs w:val="21"/>
              </w:rPr>
            </w:pPr>
            <w:r w:rsidRPr="009B6C06">
              <w:rPr>
                <w:rFonts w:hint="eastAsia"/>
                <w:szCs w:val="21"/>
              </w:rPr>
              <w:t>2</w:t>
            </w:r>
          </w:p>
        </w:tc>
        <w:tc>
          <w:tcPr>
            <w:tcW w:w="6096" w:type="dxa"/>
          </w:tcPr>
          <w:p w:rsidR="0093750C" w:rsidRPr="009B6C06" w:rsidRDefault="0093750C" w:rsidP="00677D32">
            <w:pPr>
              <w:rPr>
                <w:color w:val="000000"/>
                <w:szCs w:val="21"/>
              </w:rPr>
            </w:pPr>
            <w:r w:rsidRPr="009B6C06">
              <w:rPr>
                <w:rFonts w:hint="eastAsia"/>
              </w:rPr>
              <w:t>设备电缆和辅助管线（洁净区内）配备洁净管外套。设备、附件和连接管线的材质和结构设计，须确保易拆装、无死角、易清洁</w:t>
            </w:r>
          </w:p>
        </w:tc>
        <w:tc>
          <w:tcPr>
            <w:tcW w:w="1341" w:type="dxa"/>
            <w:vAlign w:val="center"/>
          </w:tcPr>
          <w:p w:rsidR="0093750C" w:rsidRPr="009B6C06" w:rsidRDefault="00EE76D4" w:rsidP="00677D32">
            <w:pPr>
              <w:jc w:val="center"/>
              <w:rPr>
                <w:szCs w:val="21"/>
              </w:rPr>
            </w:pPr>
            <w:r w:rsidRPr="009B6C06">
              <w:rPr>
                <w:rFonts w:hint="eastAsia"/>
                <w:szCs w:val="21"/>
              </w:rPr>
              <w:t>□是</w:t>
            </w:r>
            <w:r w:rsidRPr="009B6C06">
              <w:rPr>
                <w:rFonts w:hint="eastAsia"/>
                <w:szCs w:val="21"/>
              </w:rPr>
              <w:t xml:space="preserve"> </w:t>
            </w:r>
            <w:r w:rsidRPr="009B6C06">
              <w:rPr>
                <w:rFonts w:hint="eastAsia"/>
                <w:szCs w:val="21"/>
              </w:rPr>
              <w:t>□否</w:t>
            </w:r>
          </w:p>
        </w:tc>
        <w:tc>
          <w:tcPr>
            <w:tcW w:w="1069" w:type="dxa"/>
          </w:tcPr>
          <w:p w:rsidR="0093750C" w:rsidRPr="009B6C06" w:rsidRDefault="0093750C" w:rsidP="00677D32">
            <w:pPr>
              <w:jc w:val="center"/>
              <w:rPr>
                <w:szCs w:val="21"/>
              </w:rPr>
            </w:pPr>
          </w:p>
        </w:tc>
      </w:tr>
      <w:tr w:rsidR="0093750C" w:rsidRPr="009B6C06" w:rsidTr="002416C1">
        <w:tc>
          <w:tcPr>
            <w:tcW w:w="816" w:type="dxa"/>
            <w:vAlign w:val="center"/>
          </w:tcPr>
          <w:p w:rsidR="0093750C" w:rsidRPr="009B6C06" w:rsidRDefault="0093750C" w:rsidP="00677D32">
            <w:pPr>
              <w:jc w:val="center"/>
              <w:rPr>
                <w:szCs w:val="21"/>
              </w:rPr>
            </w:pPr>
            <w:r w:rsidRPr="009B6C06">
              <w:rPr>
                <w:rFonts w:hint="eastAsia"/>
                <w:szCs w:val="21"/>
              </w:rPr>
              <w:t>3</w:t>
            </w:r>
          </w:p>
        </w:tc>
        <w:tc>
          <w:tcPr>
            <w:tcW w:w="6096" w:type="dxa"/>
          </w:tcPr>
          <w:p w:rsidR="0093750C" w:rsidRPr="009B6C06" w:rsidRDefault="0093750C" w:rsidP="00677D32">
            <w:r w:rsidRPr="009B6C06">
              <w:rPr>
                <w:rFonts w:hint="eastAsia"/>
              </w:rPr>
              <w:t>批与批之间的残留物应易清除</w:t>
            </w:r>
          </w:p>
        </w:tc>
        <w:tc>
          <w:tcPr>
            <w:tcW w:w="1341" w:type="dxa"/>
            <w:vAlign w:val="center"/>
          </w:tcPr>
          <w:p w:rsidR="0093750C" w:rsidRPr="009B6C06" w:rsidRDefault="00EE76D4" w:rsidP="00677D32">
            <w:pPr>
              <w:jc w:val="center"/>
              <w:rPr>
                <w:szCs w:val="21"/>
              </w:rPr>
            </w:pPr>
            <w:r w:rsidRPr="009B6C06">
              <w:rPr>
                <w:rFonts w:hint="eastAsia"/>
                <w:szCs w:val="21"/>
              </w:rPr>
              <w:t>□是</w:t>
            </w:r>
            <w:r w:rsidRPr="009B6C06">
              <w:rPr>
                <w:rFonts w:hint="eastAsia"/>
                <w:szCs w:val="21"/>
              </w:rPr>
              <w:t xml:space="preserve"> </w:t>
            </w:r>
            <w:r w:rsidRPr="009B6C06">
              <w:rPr>
                <w:rFonts w:hint="eastAsia"/>
                <w:szCs w:val="21"/>
              </w:rPr>
              <w:t>□否</w:t>
            </w:r>
          </w:p>
        </w:tc>
        <w:tc>
          <w:tcPr>
            <w:tcW w:w="1069" w:type="dxa"/>
          </w:tcPr>
          <w:p w:rsidR="0093750C" w:rsidRPr="009B6C06" w:rsidRDefault="0093750C" w:rsidP="00677D32">
            <w:pPr>
              <w:jc w:val="center"/>
              <w:rPr>
                <w:szCs w:val="21"/>
              </w:rPr>
            </w:pPr>
          </w:p>
        </w:tc>
      </w:tr>
      <w:tr w:rsidR="00FB2C98" w:rsidRPr="009B6C06" w:rsidTr="002416C1">
        <w:tc>
          <w:tcPr>
            <w:tcW w:w="816" w:type="dxa"/>
            <w:vAlign w:val="center"/>
          </w:tcPr>
          <w:p w:rsidR="00FB2C98" w:rsidRPr="009B6C06" w:rsidRDefault="0093750C" w:rsidP="00677D32">
            <w:pPr>
              <w:jc w:val="center"/>
              <w:rPr>
                <w:szCs w:val="21"/>
              </w:rPr>
            </w:pPr>
            <w:r w:rsidRPr="009B6C06">
              <w:rPr>
                <w:rFonts w:hint="eastAsia"/>
                <w:szCs w:val="21"/>
              </w:rPr>
              <w:t>4</w:t>
            </w:r>
          </w:p>
        </w:tc>
        <w:tc>
          <w:tcPr>
            <w:tcW w:w="6096" w:type="dxa"/>
          </w:tcPr>
          <w:p w:rsidR="00FB2C98" w:rsidRPr="009B6C06" w:rsidRDefault="00FB2C98" w:rsidP="008D33D6">
            <w:pPr>
              <w:rPr>
                <w:color w:val="000000"/>
                <w:szCs w:val="21"/>
              </w:rPr>
            </w:pPr>
            <w:r w:rsidRPr="009B6C06">
              <w:rPr>
                <w:rFonts w:hint="eastAsia"/>
                <w:color w:val="000000"/>
                <w:szCs w:val="21"/>
              </w:rPr>
              <w:t>设备设计、制造应避免润滑部件与</w:t>
            </w:r>
            <w:r w:rsidR="008D33D6" w:rsidRPr="009B6C06">
              <w:rPr>
                <w:rFonts w:hint="eastAsia"/>
                <w:color w:val="000000"/>
                <w:szCs w:val="21"/>
              </w:rPr>
              <w:t>药品有任何</w:t>
            </w:r>
            <w:r w:rsidRPr="009B6C06">
              <w:rPr>
                <w:rFonts w:hint="eastAsia"/>
                <w:color w:val="000000"/>
                <w:szCs w:val="21"/>
              </w:rPr>
              <w:t>接触。</w:t>
            </w:r>
          </w:p>
        </w:tc>
        <w:tc>
          <w:tcPr>
            <w:tcW w:w="1341" w:type="dxa"/>
            <w:vAlign w:val="center"/>
          </w:tcPr>
          <w:p w:rsidR="00FB2C98" w:rsidRPr="009B6C06" w:rsidRDefault="00FB2C98" w:rsidP="00677D32">
            <w:pPr>
              <w:jc w:val="center"/>
              <w:rPr>
                <w:szCs w:val="21"/>
              </w:rPr>
            </w:pPr>
            <w:r w:rsidRPr="009B6C06">
              <w:rPr>
                <w:rFonts w:hint="eastAsia"/>
                <w:szCs w:val="21"/>
              </w:rPr>
              <w:t>□是</w:t>
            </w:r>
            <w:r w:rsidRPr="009B6C06">
              <w:rPr>
                <w:rFonts w:hint="eastAsia"/>
                <w:szCs w:val="21"/>
              </w:rPr>
              <w:t xml:space="preserve"> </w:t>
            </w:r>
            <w:r w:rsidRPr="009B6C06">
              <w:rPr>
                <w:rFonts w:hint="eastAsia"/>
                <w:szCs w:val="21"/>
              </w:rPr>
              <w:t>□否</w:t>
            </w:r>
          </w:p>
        </w:tc>
        <w:tc>
          <w:tcPr>
            <w:tcW w:w="1069" w:type="dxa"/>
          </w:tcPr>
          <w:p w:rsidR="00FB2C98" w:rsidRPr="009B6C06" w:rsidRDefault="00FB2C98" w:rsidP="00677D32">
            <w:pPr>
              <w:jc w:val="center"/>
              <w:rPr>
                <w:szCs w:val="21"/>
              </w:rPr>
            </w:pPr>
          </w:p>
        </w:tc>
      </w:tr>
    </w:tbl>
    <w:p w:rsidR="008C0A7B" w:rsidRPr="009B6C06" w:rsidRDefault="00071338" w:rsidP="0034799A">
      <w:pPr>
        <w:pStyle w:val="36"/>
      </w:pPr>
      <w:r w:rsidRPr="009B6C06">
        <w:rPr>
          <w:rFonts w:ascii="Times New Roman" w:hAnsi="Times New Roman"/>
        </w:rPr>
        <w:t>5.2</w:t>
      </w:r>
      <w:r w:rsidR="008C0A7B" w:rsidRPr="009B6C06">
        <w:rPr>
          <w:rFonts w:hint="eastAsia"/>
        </w:rPr>
        <w:t>设备性能要求</w:t>
      </w:r>
    </w:p>
    <w:tbl>
      <w:tblPr>
        <w:tblpPr w:leftFromText="180" w:rightFromText="180" w:vertAnchor="text" w:tblpY="1"/>
        <w:tblOverlap w:val="neve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2416C1" w:rsidRPr="009B6C06" w:rsidTr="002416C1">
        <w:trPr>
          <w:trHeight w:val="20"/>
          <w:tblHeader/>
        </w:trPr>
        <w:tc>
          <w:tcPr>
            <w:tcW w:w="816" w:type="dxa"/>
            <w:shd w:val="clear" w:color="auto" w:fill="FFFFFF" w:themeFill="background1"/>
            <w:vAlign w:val="center"/>
          </w:tcPr>
          <w:p w:rsidR="002416C1" w:rsidRPr="009B6C06" w:rsidRDefault="002416C1" w:rsidP="004734A8">
            <w:pPr>
              <w:spacing w:line="440" w:lineRule="exact"/>
              <w:jc w:val="center"/>
              <w:rPr>
                <w:rFonts w:ascii="宋体" w:hAnsi="宋体"/>
                <w:szCs w:val="21"/>
              </w:rPr>
            </w:pPr>
            <w:r w:rsidRPr="009B6C06">
              <w:rPr>
                <w:rFonts w:hint="eastAsia"/>
                <w:szCs w:val="21"/>
              </w:rPr>
              <w:t>序号</w:t>
            </w:r>
          </w:p>
        </w:tc>
        <w:tc>
          <w:tcPr>
            <w:tcW w:w="6096" w:type="dxa"/>
            <w:shd w:val="clear" w:color="auto" w:fill="FFFFFF" w:themeFill="background1"/>
            <w:vAlign w:val="center"/>
          </w:tcPr>
          <w:p w:rsidR="002416C1" w:rsidRPr="009B6C06" w:rsidRDefault="002416C1" w:rsidP="004734A8">
            <w:pPr>
              <w:spacing w:line="440" w:lineRule="exact"/>
              <w:jc w:val="center"/>
              <w:rPr>
                <w:rFonts w:ascii="宋体" w:hAnsi="宋体"/>
                <w:szCs w:val="21"/>
              </w:rPr>
            </w:pPr>
            <w:r w:rsidRPr="009B6C06">
              <w:rPr>
                <w:rFonts w:ascii="宋体" w:hAnsi="宋体" w:hint="eastAsia"/>
                <w:szCs w:val="21"/>
              </w:rPr>
              <w:t>要求内容</w:t>
            </w:r>
          </w:p>
        </w:tc>
        <w:tc>
          <w:tcPr>
            <w:tcW w:w="1341" w:type="dxa"/>
            <w:shd w:val="clear" w:color="auto" w:fill="FFFFFF" w:themeFill="background1"/>
            <w:vAlign w:val="center"/>
          </w:tcPr>
          <w:p w:rsidR="002416C1" w:rsidRPr="009B6C06" w:rsidRDefault="002416C1" w:rsidP="004734A8">
            <w:pPr>
              <w:jc w:val="center"/>
              <w:rPr>
                <w:rFonts w:ascii="宋体" w:hAnsi="宋体"/>
                <w:szCs w:val="21"/>
              </w:rPr>
            </w:pPr>
            <w:r w:rsidRPr="009B6C06">
              <w:rPr>
                <w:rFonts w:ascii="宋体" w:hAnsi="宋体" w:hint="eastAsia"/>
                <w:szCs w:val="21"/>
              </w:rPr>
              <w:t>是否满足</w:t>
            </w:r>
          </w:p>
        </w:tc>
        <w:tc>
          <w:tcPr>
            <w:tcW w:w="1069" w:type="dxa"/>
            <w:shd w:val="clear" w:color="auto" w:fill="FFFFFF" w:themeFill="background1"/>
          </w:tcPr>
          <w:p w:rsidR="002416C1" w:rsidRPr="009B6C06" w:rsidRDefault="002416C1" w:rsidP="004734A8">
            <w:pPr>
              <w:jc w:val="center"/>
              <w:rPr>
                <w:rFonts w:ascii="宋体" w:hAnsi="宋体"/>
                <w:szCs w:val="21"/>
              </w:rPr>
            </w:pPr>
            <w:r w:rsidRPr="009B6C06">
              <w:rPr>
                <w:rFonts w:ascii="宋体" w:hAnsi="宋体" w:hint="eastAsia"/>
                <w:szCs w:val="21"/>
              </w:rPr>
              <w:t>备注</w:t>
            </w:r>
          </w:p>
        </w:tc>
      </w:tr>
      <w:tr w:rsidR="00B56C99" w:rsidRPr="009B6C06" w:rsidTr="007D17EF">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1</w:t>
            </w:r>
          </w:p>
        </w:tc>
        <w:tc>
          <w:tcPr>
            <w:tcW w:w="6096" w:type="dxa"/>
          </w:tcPr>
          <w:p w:rsidR="00B56C99" w:rsidRPr="009B6C06" w:rsidRDefault="00B56C99" w:rsidP="007D17EF">
            <w:pPr>
              <w:jc w:val="left"/>
            </w:pPr>
            <w:r w:rsidRPr="009B6C06">
              <w:rPr>
                <w:rFonts w:hint="eastAsia"/>
              </w:rPr>
              <w:t>主、预压轮工位最大压力可达到</w:t>
            </w:r>
            <w:r w:rsidRPr="009B6C06">
              <w:rPr>
                <w:rFonts w:hint="eastAsia"/>
              </w:rPr>
              <w:t>100KN</w:t>
            </w:r>
            <w:r w:rsidRPr="009B6C06">
              <w:rPr>
                <w:rFonts w:hint="eastAsia"/>
              </w:rPr>
              <w:t>；</w:t>
            </w:r>
          </w:p>
          <w:p w:rsidR="00B56C99" w:rsidRPr="009B6C06" w:rsidRDefault="00A7684F" w:rsidP="007D17EF">
            <w:pPr>
              <w:jc w:val="left"/>
            </w:pPr>
            <w:r w:rsidRPr="009B6C06">
              <w:rPr>
                <w:rFonts w:hint="eastAsia"/>
              </w:rPr>
              <w:t>片长</w:t>
            </w:r>
            <w:r w:rsidR="00667232" w:rsidRPr="009B6C06">
              <w:rPr>
                <w:rFonts w:hint="eastAsia"/>
              </w:rPr>
              <w:t>：</w:t>
            </w:r>
            <w:r w:rsidR="00B56C99" w:rsidRPr="009B6C06">
              <w:rPr>
                <w:rFonts w:hint="eastAsia"/>
              </w:rPr>
              <w:t>1</w:t>
            </w:r>
            <w:r w:rsidRPr="009B6C06">
              <w:rPr>
                <w:rFonts w:hint="eastAsia"/>
              </w:rPr>
              <w:t>8.06</w:t>
            </w:r>
            <w:r w:rsidR="00B56C99" w:rsidRPr="009B6C06">
              <w:t xml:space="preserve"> mm</w:t>
            </w:r>
            <w:r w:rsidR="00034418" w:rsidRPr="009B6C06">
              <w:rPr>
                <w:rFonts w:hint="eastAsia"/>
              </w:rPr>
              <w:t>；</w:t>
            </w:r>
          </w:p>
          <w:p w:rsidR="000E66D9" w:rsidRPr="009B6C06" w:rsidRDefault="000E66D9" w:rsidP="007D17EF">
            <w:pPr>
              <w:jc w:val="left"/>
            </w:pPr>
            <w:r w:rsidRPr="009B6C06">
              <w:rPr>
                <w:rFonts w:hint="eastAsia"/>
              </w:rPr>
              <w:t>片宽</w:t>
            </w:r>
            <w:r w:rsidR="00667232" w:rsidRPr="009B6C06">
              <w:rPr>
                <w:rFonts w:hint="eastAsia"/>
              </w:rPr>
              <w:t>：</w:t>
            </w:r>
            <w:r w:rsidRPr="009B6C06">
              <w:rPr>
                <w:rFonts w:hint="eastAsia"/>
              </w:rPr>
              <w:t>7.46mm</w:t>
            </w:r>
            <w:r w:rsidRPr="009B6C06">
              <w:rPr>
                <w:rFonts w:hint="eastAsia"/>
              </w:rPr>
              <w:t>；</w:t>
            </w:r>
          </w:p>
          <w:p w:rsidR="008D3258" w:rsidRPr="009B6C06" w:rsidRDefault="00A7684F" w:rsidP="007D17EF">
            <w:r w:rsidRPr="009B6C06">
              <w:rPr>
                <w:rFonts w:hint="eastAsia"/>
              </w:rPr>
              <w:t>片厚</w:t>
            </w:r>
            <w:r w:rsidR="00667232" w:rsidRPr="009B6C06">
              <w:rPr>
                <w:rFonts w:hint="eastAsia"/>
              </w:rPr>
              <w:t>：</w:t>
            </w:r>
            <w:r w:rsidR="00667232" w:rsidRPr="009B6C06">
              <w:rPr>
                <w:rFonts w:hint="eastAsia"/>
              </w:rPr>
              <w:t>5.89</w:t>
            </w:r>
            <w:r w:rsidR="00B56C99" w:rsidRPr="009B6C06">
              <w:t xml:space="preserve"> mm</w:t>
            </w:r>
            <w:r w:rsidR="008D3258" w:rsidRPr="009B6C06">
              <w:rPr>
                <w:rFonts w:hint="eastAsia"/>
              </w:rPr>
              <w:t>；</w:t>
            </w:r>
          </w:p>
          <w:p w:rsidR="00B56C99" w:rsidRPr="009B6C06" w:rsidRDefault="008D3258" w:rsidP="007D17EF">
            <w:pPr>
              <w:rPr>
                <w:szCs w:val="21"/>
              </w:rPr>
            </w:pPr>
            <w:r w:rsidRPr="009B6C06">
              <w:rPr>
                <w:rFonts w:hint="eastAsia"/>
              </w:rPr>
              <w:t>片型尺寸最终以</w:t>
            </w:r>
            <w:r w:rsidR="007D17EF" w:rsidRPr="009B6C06">
              <w:rPr>
                <w:rFonts w:hint="eastAsia"/>
              </w:rPr>
              <w:t>签字版</w:t>
            </w:r>
            <w:r w:rsidRPr="009B6C06">
              <w:rPr>
                <w:rFonts w:hint="eastAsia"/>
              </w:rPr>
              <w:t>片型图为准</w:t>
            </w:r>
            <w:r w:rsidR="00034418" w:rsidRPr="009B6C06">
              <w:rPr>
                <w:rFonts w:hint="eastAsia"/>
              </w:rPr>
              <w:t>。</w:t>
            </w:r>
          </w:p>
        </w:tc>
        <w:tc>
          <w:tcPr>
            <w:tcW w:w="1341" w:type="dxa"/>
            <w:vAlign w:val="center"/>
          </w:tcPr>
          <w:p w:rsidR="00B56C99" w:rsidRPr="009B6C06" w:rsidRDefault="00B56C99" w:rsidP="00380FF6">
            <w:pPr>
              <w:jc w:val="center"/>
              <w:rPr>
                <w:rFonts w:ascii="宋体" w:hAnsi="宋体"/>
                <w:szCs w:val="21"/>
              </w:rPr>
            </w:pPr>
            <w:r w:rsidRPr="009B6C06">
              <w:rPr>
                <w:rFonts w:ascii="宋体" w:hAnsi="宋体" w:hint="eastAsia"/>
                <w:szCs w:val="21"/>
                <w:lang w:val="en-GB"/>
              </w:rPr>
              <w:t>□是 □否</w:t>
            </w:r>
          </w:p>
        </w:tc>
        <w:tc>
          <w:tcPr>
            <w:tcW w:w="1069" w:type="dxa"/>
          </w:tcPr>
          <w:p w:rsidR="00B56C99" w:rsidRPr="009B6C06" w:rsidRDefault="00B56C99" w:rsidP="00380FF6">
            <w:pPr>
              <w:jc w:val="center"/>
              <w:rPr>
                <w:rFonts w:ascii="宋体" w:hAnsi="宋体"/>
                <w:szCs w:val="21"/>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2</w:t>
            </w:r>
          </w:p>
        </w:tc>
        <w:tc>
          <w:tcPr>
            <w:tcW w:w="6096" w:type="dxa"/>
            <w:vAlign w:val="center"/>
          </w:tcPr>
          <w:p w:rsidR="00B56C99" w:rsidRPr="009B6C06" w:rsidRDefault="00B56C99" w:rsidP="007D17EF">
            <w:pPr>
              <w:rPr>
                <w:szCs w:val="21"/>
              </w:rPr>
            </w:pPr>
            <w:r w:rsidRPr="009B6C06">
              <w:rPr>
                <w:rFonts w:hint="eastAsia"/>
                <w:color w:val="000000"/>
                <w:szCs w:val="21"/>
              </w:rPr>
              <w:t>片重差异：小于</w:t>
            </w:r>
            <w:r w:rsidRPr="009B6C06">
              <w:rPr>
                <w:rFonts w:hint="eastAsia"/>
                <w:color w:val="000000"/>
                <w:szCs w:val="21"/>
              </w:rPr>
              <w:t>300mg</w:t>
            </w:r>
            <w:r w:rsidRPr="009B6C06">
              <w:rPr>
                <w:rFonts w:hint="eastAsia"/>
                <w:color w:val="000000"/>
                <w:szCs w:val="21"/>
              </w:rPr>
              <w:t>片剂的控制在±</w:t>
            </w:r>
            <w:r w:rsidRPr="009B6C06">
              <w:rPr>
                <w:rFonts w:hint="eastAsia"/>
                <w:color w:val="000000"/>
                <w:szCs w:val="21"/>
              </w:rPr>
              <w:t>2.5%</w:t>
            </w:r>
            <w:r w:rsidRPr="009B6C06">
              <w:rPr>
                <w:rFonts w:hint="eastAsia"/>
                <w:color w:val="000000"/>
                <w:szCs w:val="21"/>
              </w:rPr>
              <w:t>，大于</w:t>
            </w:r>
            <w:r w:rsidRPr="009B6C06">
              <w:rPr>
                <w:rFonts w:hint="eastAsia"/>
                <w:color w:val="000000"/>
                <w:szCs w:val="21"/>
              </w:rPr>
              <w:t>300mg</w:t>
            </w:r>
            <w:r w:rsidRPr="009B6C06">
              <w:rPr>
                <w:rFonts w:hint="eastAsia"/>
                <w:color w:val="000000"/>
                <w:szCs w:val="21"/>
              </w:rPr>
              <w:t>片剂的控制在±</w:t>
            </w:r>
            <w:r w:rsidRPr="009B6C06">
              <w:rPr>
                <w:rFonts w:hint="eastAsia"/>
                <w:color w:val="000000"/>
                <w:szCs w:val="21"/>
              </w:rPr>
              <w:t>2%</w:t>
            </w:r>
            <w:r w:rsidRPr="009B6C06">
              <w:rPr>
                <w:rFonts w:hint="eastAsia"/>
                <w:color w:val="000000"/>
                <w:szCs w:val="21"/>
              </w:rPr>
              <w:t>以内，填料精度：</w:t>
            </w:r>
            <w:r w:rsidRPr="009B6C06">
              <w:rPr>
                <w:rFonts w:hint="eastAsia"/>
                <w:color w:val="000000"/>
                <w:szCs w:val="21"/>
              </w:rPr>
              <w:t>0.01mm</w:t>
            </w:r>
            <w:r w:rsidR="00034418" w:rsidRPr="009B6C06">
              <w:rPr>
                <w:rFonts w:hint="eastAsia"/>
                <w:color w:val="000000"/>
                <w:szCs w:val="21"/>
              </w:rPr>
              <w:t>。</w:t>
            </w:r>
          </w:p>
        </w:tc>
        <w:tc>
          <w:tcPr>
            <w:tcW w:w="1341" w:type="dxa"/>
            <w:vAlign w:val="center"/>
          </w:tcPr>
          <w:p w:rsidR="00B56C99" w:rsidRPr="009B6C06" w:rsidRDefault="00B56C99" w:rsidP="00380FF6">
            <w:pPr>
              <w:jc w:val="center"/>
              <w:rPr>
                <w:rFonts w:ascii="宋体" w:hAnsi="宋体"/>
                <w:szCs w:val="21"/>
                <w:lang w:val="en-GB"/>
              </w:rPr>
            </w:pPr>
            <w:r w:rsidRPr="009B6C06">
              <w:rPr>
                <w:rFonts w:ascii="宋体" w:hAnsi="宋体" w:hint="eastAsia"/>
                <w:szCs w:val="21"/>
                <w:lang w:val="en-GB"/>
              </w:rPr>
              <w:t>□是 □否</w:t>
            </w:r>
          </w:p>
        </w:tc>
        <w:tc>
          <w:tcPr>
            <w:tcW w:w="1069" w:type="dxa"/>
          </w:tcPr>
          <w:p w:rsidR="00B56C99" w:rsidRPr="009B6C06" w:rsidRDefault="00B56C99" w:rsidP="00380FF6">
            <w:pPr>
              <w:jc w:val="center"/>
              <w:rPr>
                <w:rFonts w:ascii="宋体" w:hAnsi="宋体"/>
                <w:szCs w:val="21"/>
                <w:lang w:val="en-GB"/>
              </w:rPr>
            </w:pPr>
          </w:p>
        </w:tc>
      </w:tr>
      <w:tr w:rsidR="00B56C99" w:rsidRPr="009B6C06" w:rsidTr="00677D32">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3</w:t>
            </w:r>
          </w:p>
        </w:tc>
        <w:tc>
          <w:tcPr>
            <w:tcW w:w="6096" w:type="dxa"/>
            <w:vAlign w:val="center"/>
          </w:tcPr>
          <w:p w:rsidR="00B56C99" w:rsidRPr="009B6C06" w:rsidRDefault="00B56C99" w:rsidP="007D17EF">
            <w:pPr>
              <w:rPr>
                <w:szCs w:val="21"/>
              </w:rPr>
            </w:pPr>
            <w:r w:rsidRPr="009B6C06">
              <w:rPr>
                <w:rFonts w:hint="eastAsia"/>
              </w:rPr>
              <w:t>乙方负责整个制造工艺和设计要求以确保设备与所有机械、配电、仪表和控制部分有机地配合运行，保证整机性能符合要求</w:t>
            </w:r>
            <w:r w:rsidR="00034418" w:rsidRPr="009B6C06">
              <w:rPr>
                <w:rFonts w:hint="eastAsia"/>
              </w:rPr>
              <w:t>。</w:t>
            </w:r>
          </w:p>
        </w:tc>
        <w:tc>
          <w:tcPr>
            <w:tcW w:w="1341" w:type="dxa"/>
            <w:vAlign w:val="center"/>
          </w:tcPr>
          <w:p w:rsidR="00B56C99" w:rsidRPr="009B6C06" w:rsidRDefault="00B56C99" w:rsidP="00380FF6">
            <w:pPr>
              <w:jc w:val="center"/>
              <w:rPr>
                <w:rFonts w:ascii="宋体" w:hAnsi="宋体"/>
                <w:szCs w:val="21"/>
                <w:lang w:val="en-GB"/>
              </w:rPr>
            </w:pPr>
            <w:r w:rsidRPr="009B6C06">
              <w:rPr>
                <w:rFonts w:ascii="宋体" w:hAnsi="宋体" w:hint="eastAsia"/>
                <w:szCs w:val="21"/>
                <w:lang w:val="en-GB"/>
              </w:rPr>
              <w:t>□是 □否</w:t>
            </w:r>
          </w:p>
        </w:tc>
        <w:tc>
          <w:tcPr>
            <w:tcW w:w="1069" w:type="dxa"/>
          </w:tcPr>
          <w:p w:rsidR="00B56C99" w:rsidRPr="009B6C06" w:rsidRDefault="00B56C99" w:rsidP="00380FF6">
            <w:pPr>
              <w:jc w:val="center"/>
              <w:rPr>
                <w:rFonts w:ascii="宋体" w:hAnsi="宋体"/>
                <w:szCs w:val="21"/>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4</w:t>
            </w:r>
          </w:p>
        </w:tc>
        <w:tc>
          <w:tcPr>
            <w:tcW w:w="6096" w:type="dxa"/>
            <w:vAlign w:val="center"/>
          </w:tcPr>
          <w:p w:rsidR="00B56C99" w:rsidRPr="009B6C06" w:rsidRDefault="00B56C99" w:rsidP="007D17EF">
            <w:r w:rsidRPr="009B6C06">
              <w:rPr>
                <w:rFonts w:ascii="Arial" w:hAnsi="Arial" w:cs="Arial" w:hint="eastAsia"/>
                <w:szCs w:val="21"/>
              </w:rPr>
              <w:t>加料速度变频可调</w:t>
            </w:r>
            <w:r w:rsidR="00034418" w:rsidRPr="009B6C06">
              <w:rPr>
                <w:rFonts w:ascii="Arial" w:hAnsi="Arial" w:cs="Arial" w:hint="eastAsia"/>
                <w:szCs w:val="21"/>
              </w:rPr>
              <w:t>。</w:t>
            </w:r>
          </w:p>
        </w:tc>
        <w:tc>
          <w:tcPr>
            <w:tcW w:w="1341" w:type="dxa"/>
            <w:vAlign w:val="center"/>
          </w:tcPr>
          <w:p w:rsidR="00B56C99" w:rsidRPr="009B6C06" w:rsidRDefault="00B56C99" w:rsidP="00380FF6">
            <w:pPr>
              <w:jc w:val="center"/>
              <w:rPr>
                <w:rFonts w:ascii="宋体" w:hAnsi="宋体"/>
                <w:szCs w:val="21"/>
                <w:lang w:val="en-GB"/>
              </w:rPr>
            </w:pPr>
            <w:r w:rsidRPr="009B6C06">
              <w:rPr>
                <w:rFonts w:ascii="宋体" w:hAnsi="宋体" w:hint="eastAsia"/>
                <w:szCs w:val="21"/>
                <w:lang w:val="en-GB"/>
              </w:rPr>
              <w:t>□是 □否</w:t>
            </w:r>
          </w:p>
        </w:tc>
        <w:tc>
          <w:tcPr>
            <w:tcW w:w="1069" w:type="dxa"/>
          </w:tcPr>
          <w:p w:rsidR="00B56C99" w:rsidRPr="009B6C06" w:rsidRDefault="00B56C99" w:rsidP="00380FF6">
            <w:pPr>
              <w:jc w:val="center"/>
              <w:rPr>
                <w:rFonts w:ascii="宋体" w:hAnsi="宋体"/>
                <w:szCs w:val="21"/>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5</w:t>
            </w:r>
          </w:p>
        </w:tc>
        <w:tc>
          <w:tcPr>
            <w:tcW w:w="6096" w:type="dxa"/>
            <w:vAlign w:val="center"/>
          </w:tcPr>
          <w:p w:rsidR="00B56C99" w:rsidRPr="009B6C06" w:rsidRDefault="00B56C99" w:rsidP="007D17EF">
            <w:r w:rsidRPr="009B6C06">
              <w:rPr>
                <w:rFonts w:ascii="Arial" w:hAnsi="Arial" w:cs="Arial" w:hint="eastAsia"/>
                <w:szCs w:val="21"/>
              </w:rPr>
              <w:t>更换模具方便快捷，不借用工具即可更换上中下冲模</w:t>
            </w:r>
            <w:r w:rsidR="00034418" w:rsidRPr="009B6C06">
              <w:rPr>
                <w:rFonts w:ascii="Arial" w:hAnsi="Arial" w:cs="Arial" w:hint="eastAsia"/>
                <w:szCs w:val="21"/>
              </w:rPr>
              <w:t>。</w:t>
            </w:r>
          </w:p>
        </w:tc>
        <w:tc>
          <w:tcPr>
            <w:tcW w:w="1341" w:type="dxa"/>
            <w:vAlign w:val="center"/>
          </w:tcPr>
          <w:p w:rsidR="00B56C99" w:rsidRPr="009B6C06" w:rsidRDefault="00B56C99" w:rsidP="00380FF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380FF6">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6</w:t>
            </w:r>
          </w:p>
        </w:tc>
        <w:tc>
          <w:tcPr>
            <w:tcW w:w="6096" w:type="dxa"/>
            <w:vAlign w:val="center"/>
          </w:tcPr>
          <w:p w:rsidR="00B56C99" w:rsidRPr="009B6C06" w:rsidRDefault="00B56C99" w:rsidP="007D17EF">
            <w:r w:rsidRPr="009B6C06">
              <w:rPr>
                <w:rFonts w:hint="eastAsia"/>
                <w:snapToGrid w:val="0"/>
              </w:rPr>
              <w:t>真空上料</w:t>
            </w:r>
            <w:r w:rsidRPr="009B6C06">
              <w:rPr>
                <w:snapToGrid w:val="0"/>
              </w:rPr>
              <w:t>机应该容易拆装，紧固件应该合理设计为快接式</w:t>
            </w:r>
            <w:r w:rsidR="00034418" w:rsidRPr="009B6C06">
              <w:rPr>
                <w:rFonts w:hint="eastAsia"/>
                <w:snapToGrid w:val="0"/>
              </w:rPr>
              <w:t>。</w:t>
            </w:r>
          </w:p>
        </w:tc>
        <w:tc>
          <w:tcPr>
            <w:tcW w:w="1341" w:type="dxa"/>
            <w:vAlign w:val="center"/>
          </w:tcPr>
          <w:p w:rsidR="00B56C99" w:rsidRPr="009B6C06" w:rsidRDefault="00B56C99" w:rsidP="00380FF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B56C99" w:rsidRPr="009B6C06" w:rsidRDefault="00B56C99" w:rsidP="00380FF6">
            <w:pPr>
              <w:jc w:val="center"/>
              <w:rPr>
                <w:rFonts w:ascii="宋体" w:hAnsi="宋体" w:cs="Arial"/>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7</w:t>
            </w:r>
          </w:p>
        </w:tc>
        <w:tc>
          <w:tcPr>
            <w:tcW w:w="6096" w:type="dxa"/>
            <w:vAlign w:val="center"/>
          </w:tcPr>
          <w:p w:rsidR="00B56C99" w:rsidRPr="009B6C06" w:rsidRDefault="00B56C99" w:rsidP="007D17EF">
            <w:r w:rsidRPr="009B6C06">
              <w:rPr>
                <w:rFonts w:hint="eastAsia"/>
                <w:snapToGrid w:val="0"/>
              </w:rPr>
              <w:t>压片机应自配压片程序执行的控制系统，重要的工艺参数和设备设置点，如电子批记录中的必要参数等</w:t>
            </w:r>
          </w:p>
        </w:tc>
        <w:tc>
          <w:tcPr>
            <w:tcW w:w="1341" w:type="dxa"/>
            <w:vAlign w:val="center"/>
          </w:tcPr>
          <w:p w:rsidR="00B56C99" w:rsidRPr="009B6C06" w:rsidRDefault="00B56C99" w:rsidP="00380FF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380FF6">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8</w:t>
            </w:r>
          </w:p>
        </w:tc>
        <w:tc>
          <w:tcPr>
            <w:tcW w:w="6096" w:type="dxa"/>
            <w:vAlign w:val="center"/>
          </w:tcPr>
          <w:p w:rsidR="00B56C99" w:rsidRPr="009B6C06" w:rsidRDefault="00B56C99" w:rsidP="007D17EF">
            <w:r w:rsidRPr="009B6C06">
              <w:rPr>
                <w:rFonts w:hint="eastAsia"/>
                <w:snapToGrid w:val="0"/>
              </w:rPr>
              <w:t>压片机具有适当的故障检测、保护和警报提示功能</w:t>
            </w:r>
          </w:p>
        </w:tc>
        <w:tc>
          <w:tcPr>
            <w:tcW w:w="1341" w:type="dxa"/>
            <w:vAlign w:val="center"/>
          </w:tcPr>
          <w:p w:rsidR="00B56C99" w:rsidRPr="009B6C06" w:rsidRDefault="00B56C99" w:rsidP="00380FF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380FF6">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9</w:t>
            </w:r>
          </w:p>
        </w:tc>
        <w:tc>
          <w:tcPr>
            <w:tcW w:w="6096" w:type="dxa"/>
            <w:vAlign w:val="center"/>
          </w:tcPr>
          <w:p w:rsidR="00B56C99" w:rsidRPr="009B6C06" w:rsidRDefault="00B56C99" w:rsidP="007D17EF">
            <w:r w:rsidRPr="009B6C06">
              <w:rPr>
                <w:rFonts w:hint="eastAsia"/>
                <w:snapToGrid w:val="0"/>
              </w:rPr>
              <w:t>设备配备自动剔除装置，确保每个压力偏差超过±</w:t>
            </w:r>
            <w:r w:rsidRPr="009B6C06">
              <w:rPr>
                <w:snapToGrid w:val="0"/>
              </w:rPr>
              <w:t>3KN</w:t>
            </w:r>
            <w:r w:rsidRPr="009B6C06">
              <w:rPr>
                <w:rFonts w:hint="eastAsia"/>
                <w:snapToGrid w:val="0"/>
              </w:rPr>
              <w:t>的片子都能被剔除；具备连续超差报警和自动停车的功能</w:t>
            </w:r>
          </w:p>
        </w:tc>
        <w:tc>
          <w:tcPr>
            <w:tcW w:w="1341" w:type="dxa"/>
            <w:vAlign w:val="center"/>
          </w:tcPr>
          <w:p w:rsidR="00B56C99" w:rsidRPr="009B6C06" w:rsidRDefault="00B56C99" w:rsidP="00380FF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B56C99" w:rsidRPr="009B6C06" w:rsidRDefault="00B56C99" w:rsidP="00380FF6">
            <w:pPr>
              <w:jc w:val="center"/>
              <w:rPr>
                <w:rFonts w:ascii="宋体" w:hAnsi="宋体" w:cs="Arial"/>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10</w:t>
            </w:r>
          </w:p>
        </w:tc>
        <w:tc>
          <w:tcPr>
            <w:tcW w:w="6096" w:type="dxa"/>
            <w:vAlign w:val="center"/>
          </w:tcPr>
          <w:p w:rsidR="00B56C99" w:rsidRPr="009B6C06" w:rsidRDefault="00B56C99" w:rsidP="007D17EF">
            <w:r w:rsidRPr="009B6C06">
              <w:rPr>
                <w:rFonts w:hint="eastAsia"/>
                <w:snapToGrid w:val="0"/>
              </w:rPr>
              <w:t>具有片重自动调整功能</w:t>
            </w:r>
          </w:p>
        </w:tc>
        <w:tc>
          <w:tcPr>
            <w:tcW w:w="1341" w:type="dxa"/>
            <w:vAlign w:val="center"/>
          </w:tcPr>
          <w:p w:rsidR="00B56C99" w:rsidRPr="009B6C06" w:rsidRDefault="00B56C99" w:rsidP="00380FF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380FF6">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11</w:t>
            </w:r>
          </w:p>
        </w:tc>
        <w:tc>
          <w:tcPr>
            <w:tcW w:w="6096" w:type="dxa"/>
            <w:vAlign w:val="center"/>
          </w:tcPr>
          <w:p w:rsidR="00B56C99" w:rsidRPr="009B6C06" w:rsidRDefault="00B56C99" w:rsidP="007D17EF">
            <w:r w:rsidRPr="009B6C06">
              <w:rPr>
                <w:rFonts w:hint="eastAsia"/>
              </w:rPr>
              <w:t>采用进口伺服电机调节片</w:t>
            </w:r>
          </w:p>
        </w:tc>
        <w:tc>
          <w:tcPr>
            <w:tcW w:w="1341" w:type="dxa"/>
            <w:vAlign w:val="center"/>
          </w:tcPr>
          <w:p w:rsidR="00B56C99" w:rsidRPr="009B6C06" w:rsidRDefault="00B56C99" w:rsidP="00380FF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B56C99" w:rsidRPr="009B6C06" w:rsidRDefault="00B56C99" w:rsidP="00380FF6">
            <w:pPr>
              <w:jc w:val="center"/>
              <w:rPr>
                <w:rFonts w:ascii="宋体" w:hAnsi="宋体" w:cs="Arial"/>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12</w:t>
            </w:r>
          </w:p>
        </w:tc>
        <w:tc>
          <w:tcPr>
            <w:tcW w:w="6096" w:type="dxa"/>
            <w:vAlign w:val="center"/>
          </w:tcPr>
          <w:p w:rsidR="00B56C99" w:rsidRPr="009B6C06" w:rsidRDefault="00B56C99" w:rsidP="007D17EF">
            <w:r w:rsidRPr="009B6C06">
              <w:rPr>
                <w:rFonts w:hint="eastAsia"/>
              </w:rPr>
              <w:t>压片机带有用来指示目前所处状态的指示灯</w:t>
            </w:r>
          </w:p>
        </w:tc>
        <w:tc>
          <w:tcPr>
            <w:tcW w:w="1341" w:type="dxa"/>
            <w:vAlign w:val="center"/>
          </w:tcPr>
          <w:p w:rsidR="00B56C99" w:rsidRPr="009B6C06" w:rsidRDefault="00B56C99" w:rsidP="00380FF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380FF6">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380FF6">
            <w:pPr>
              <w:pStyle w:val="af4"/>
              <w:spacing w:line="440" w:lineRule="exact"/>
              <w:jc w:val="center"/>
              <w:rPr>
                <w:rFonts w:ascii="宋体" w:hAnsi="宋体"/>
                <w:sz w:val="21"/>
                <w:szCs w:val="21"/>
              </w:rPr>
            </w:pPr>
            <w:r w:rsidRPr="009B6C06">
              <w:rPr>
                <w:rFonts w:ascii="宋体" w:hAnsi="宋体" w:hint="eastAsia"/>
                <w:sz w:val="21"/>
                <w:szCs w:val="21"/>
              </w:rPr>
              <w:t>13</w:t>
            </w:r>
          </w:p>
        </w:tc>
        <w:tc>
          <w:tcPr>
            <w:tcW w:w="6096" w:type="dxa"/>
            <w:vAlign w:val="center"/>
          </w:tcPr>
          <w:p w:rsidR="00B56C99" w:rsidRPr="009B6C06" w:rsidRDefault="00B56C99" w:rsidP="007D17EF">
            <w:r w:rsidRPr="009B6C06">
              <w:rPr>
                <w:rFonts w:hint="eastAsia"/>
              </w:rPr>
              <w:t>所有零部件的连接方式采用快装和易清洁形式</w:t>
            </w:r>
          </w:p>
        </w:tc>
        <w:tc>
          <w:tcPr>
            <w:tcW w:w="1341" w:type="dxa"/>
            <w:vAlign w:val="center"/>
          </w:tcPr>
          <w:p w:rsidR="00B56C99" w:rsidRPr="009B6C06" w:rsidRDefault="00B56C99" w:rsidP="00380FF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380FF6">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74312A">
            <w:pPr>
              <w:pStyle w:val="af4"/>
              <w:spacing w:line="440" w:lineRule="exact"/>
              <w:jc w:val="center"/>
              <w:rPr>
                <w:rFonts w:ascii="宋体" w:hAnsi="宋体"/>
                <w:sz w:val="21"/>
                <w:szCs w:val="21"/>
              </w:rPr>
            </w:pPr>
            <w:r w:rsidRPr="009B6C06">
              <w:rPr>
                <w:rFonts w:ascii="宋体" w:hAnsi="宋体" w:hint="eastAsia"/>
                <w:sz w:val="21"/>
                <w:szCs w:val="21"/>
              </w:rPr>
              <w:t>14</w:t>
            </w:r>
          </w:p>
        </w:tc>
        <w:tc>
          <w:tcPr>
            <w:tcW w:w="6096" w:type="dxa"/>
            <w:vAlign w:val="center"/>
          </w:tcPr>
          <w:p w:rsidR="00B56C99" w:rsidRPr="009B6C06" w:rsidRDefault="00B56C99" w:rsidP="007D17EF">
            <w:r w:rsidRPr="009B6C06">
              <w:rPr>
                <w:rFonts w:hint="eastAsia"/>
              </w:rPr>
              <w:t>上、下压轮的压力可单独调节，最小调节幅度为</w:t>
            </w:r>
            <w:r w:rsidRPr="009B6C06">
              <w:rPr>
                <w:rFonts w:hint="eastAsia"/>
              </w:rPr>
              <w:t>0.1KN</w:t>
            </w:r>
          </w:p>
        </w:tc>
        <w:tc>
          <w:tcPr>
            <w:tcW w:w="1341" w:type="dxa"/>
            <w:vAlign w:val="center"/>
          </w:tcPr>
          <w:p w:rsidR="00B56C99" w:rsidRPr="009B6C06" w:rsidRDefault="00B56C99" w:rsidP="0074312A">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B56C99" w:rsidRPr="009B6C06" w:rsidRDefault="00B56C99" w:rsidP="0074312A">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74312A">
            <w:pPr>
              <w:pStyle w:val="af4"/>
              <w:spacing w:line="440" w:lineRule="exact"/>
              <w:jc w:val="center"/>
              <w:rPr>
                <w:rFonts w:ascii="宋体" w:hAnsi="宋体"/>
                <w:sz w:val="21"/>
                <w:szCs w:val="21"/>
              </w:rPr>
            </w:pPr>
            <w:r w:rsidRPr="009B6C06">
              <w:rPr>
                <w:rFonts w:ascii="宋体" w:hAnsi="宋体" w:hint="eastAsia"/>
                <w:sz w:val="21"/>
                <w:szCs w:val="21"/>
              </w:rPr>
              <w:t>15</w:t>
            </w:r>
          </w:p>
        </w:tc>
        <w:tc>
          <w:tcPr>
            <w:tcW w:w="6096" w:type="dxa"/>
            <w:vAlign w:val="center"/>
          </w:tcPr>
          <w:p w:rsidR="00B56C99" w:rsidRPr="009B6C06" w:rsidRDefault="00B56C99" w:rsidP="007D17EF">
            <w:r w:rsidRPr="009B6C06">
              <w:rPr>
                <w:rFonts w:hint="eastAsia"/>
              </w:rPr>
              <w:t>采用进口伺服电机控制填充量，填充精度调节可达到</w:t>
            </w:r>
            <w:r w:rsidRPr="009B6C06">
              <w:rPr>
                <w:rFonts w:hint="eastAsia"/>
              </w:rPr>
              <w:t>0.01mm</w:t>
            </w:r>
          </w:p>
        </w:tc>
        <w:tc>
          <w:tcPr>
            <w:tcW w:w="1341" w:type="dxa"/>
            <w:vAlign w:val="center"/>
          </w:tcPr>
          <w:p w:rsidR="00B56C99" w:rsidRPr="009B6C06" w:rsidRDefault="00B56C99" w:rsidP="0074312A">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74312A">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74312A">
            <w:pPr>
              <w:pStyle w:val="af4"/>
              <w:spacing w:line="440" w:lineRule="exact"/>
              <w:jc w:val="center"/>
              <w:rPr>
                <w:rFonts w:ascii="宋体" w:hAnsi="宋体"/>
                <w:sz w:val="21"/>
                <w:szCs w:val="21"/>
              </w:rPr>
            </w:pPr>
            <w:r w:rsidRPr="009B6C06">
              <w:rPr>
                <w:rFonts w:ascii="宋体" w:hAnsi="宋体" w:hint="eastAsia"/>
                <w:sz w:val="21"/>
                <w:szCs w:val="21"/>
              </w:rPr>
              <w:t>16</w:t>
            </w:r>
          </w:p>
        </w:tc>
        <w:tc>
          <w:tcPr>
            <w:tcW w:w="6096" w:type="dxa"/>
            <w:vAlign w:val="center"/>
          </w:tcPr>
          <w:p w:rsidR="00B56C99" w:rsidRPr="009B6C06" w:rsidRDefault="00B56C99" w:rsidP="007D17EF">
            <w:r w:rsidRPr="009B6C06">
              <w:rPr>
                <w:rFonts w:hint="eastAsia"/>
              </w:rPr>
              <w:t>压片区封闭门具有良好的密闭性（运行过程中没有气体和粉尘外溢）；具有良好的透光性（门关闭状态下机器运行情况目视清晰，门上不得有遮挡视线的纹理）；具有良好的安全性（门的开闭与主</w:t>
            </w:r>
            <w:r w:rsidRPr="009B6C06">
              <w:rPr>
                <w:rFonts w:hint="eastAsia"/>
              </w:rPr>
              <w:lastRenderedPageBreak/>
              <w:t>机电机有安全连锁装置，运行状态下如开门可以</w:t>
            </w:r>
            <w:r w:rsidRPr="009B6C06">
              <w:rPr>
                <w:rFonts w:hint="eastAsia"/>
              </w:rPr>
              <w:t>1</w:t>
            </w:r>
            <w:r w:rsidRPr="009B6C06">
              <w:rPr>
                <w:rFonts w:hint="eastAsia"/>
              </w:rPr>
              <w:t>秒内完成制动）</w:t>
            </w:r>
          </w:p>
        </w:tc>
        <w:tc>
          <w:tcPr>
            <w:tcW w:w="1341" w:type="dxa"/>
            <w:vAlign w:val="center"/>
          </w:tcPr>
          <w:p w:rsidR="00B56C99" w:rsidRPr="009B6C06" w:rsidRDefault="00B56C99" w:rsidP="0074312A">
            <w:pPr>
              <w:jc w:val="center"/>
              <w:rPr>
                <w:rFonts w:ascii="宋体" w:hAnsi="宋体" w:cs="Arial"/>
                <w:color w:val="000000"/>
                <w:szCs w:val="21"/>
                <w:lang w:val="en-GB"/>
              </w:rPr>
            </w:pPr>
            <w:r w:rsidRPr="009B6C06">
              <w:rPr>
                <w:rFonts w:ascii="宋体" w:hAnsi="宋体" w:cs="Arial" w:hint="eastAsia"/>
                <w:color w:val="000000"/>
                <w:szCs w:val="21"/>
                <w:lang w:val="en-GB"/>
              </w:rPr>
              <w:lastRenderedPageBreak/>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74312A">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74312A">
            <w:pPr>
              <w:pStyle w:val="af4"/>
              <w:spacing w:line="440" w:lineRule="exact"/>
              <w:jc w:val="center"/>
              <w:rPr>
                <w:rFonts w:ascii="宋体" w:hAnsi="宋体"/>
                <w:sz w:val="21"/>
                <w:szCs w:val="21"/>
              </w:rPr>
            </w:pPr>
            <w:r w:rsidRPr="009B6C06">
              <w:rPr>
                <w:rFonts w:ascii="宋体" w:hAnsi="宋体" w:hint="eastAsia"/>
                <w:sz w:val="21"/>
                <w:szCs w:val="21"/>
              </w:rPr>
              <w:lastRenderedPageBreak/>
              <w:t>17</w:t>
            </w:r>
          </w:p>
        </w:tc>
        <w:tc>
          <w:tcPr>
            <w:tcW w:w="6096" w:type="dxa"/>
            <w:vAlign w:val="center"/>
          </w:tcPr>
          <w:p w:rsidR="00B56C99" w:rsidRPr="009B6C06" w:rsidRDefault="00B56C99" w:rsidP="007D17EF">
            <w:r w:rsidRPr="009B6C06">
              <w:rPr>
                <w:rFonts w:hint="eastAsia"/>
              </w:rPr>
              <w:t>设备需有压力过载保护系统，具有上冲模、下冲模过紧检测报警功能。</w:t>
            </w:r>
          </w:p>
        </w:tc>
        <w:tc>
          <w:tcPr>
            <w:tcW w:w="1341" w:type="dxa"/>
            <w:vAlign w:val="center"/>
          </w:tcPr>
          <w:p w:rsidR="00B56C99" w:rsidRPr="009B6C06" w:rsidRDefault="00B56C99" w:rsidP="0074312A">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B56C99" w:rsidRPr="009B6C06" w:rsidRDefault="00B56C99" w:rsidP="0074312A">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74312A">
            <w:pPr>
              <w:pStyle w:val="af4"/>
              <w:spacing w:line="440" w:lineRule="exact"/>
              <w:jc w:val="center"/>
              <w:rPr>
                <w:rFonts w:ascii="宋体" w:hAnsi="宋体"/>
                <w:sz w:val="21"/>
                <w:szCs w:val="21"/>
              </w:rPr>
            </w:pPr>
            <w:r w:rsidRPr="009B6C06">
              <w:rPr>
                <w:rFonts w:ascii="宋体" w:hAnsi="宋体" w:hint="eastAsia"/>
                <w:sz w:val="21"/>
                <w:szCs w:val="21"/>
              </w:rPr>
              <w:t>18</w:t>
            </w:r>
          </w:p>
        </w:tc>
        <w:tc>
          <w:tcPr>
            <w:tcW w:w="6096" w:type="dxa"/>
            <w:vAlign w:val="center"/>
          </w:tcPr>
          <w:p w:rsidR="00B56C99" w:rsidRPr="009B6C06" w:rsidRDefault="00B56C99" w:rsidP="007D17EF">
            <w:r w:rsidRPr="009B6C06">
              <w:rPr>
                <w:rFonts w:hint="eastAsia"/>
              </w:rPr>
              <w:t>设备可以做到干粉直压。高速度压片时，目视没有明显的甩粉现象</w:t>
            </w:r>
          </w:p>
        </w:tc>
        <w:tc>
          <w:tcPr>
            <w:tcW w:w="1341" w:type="dxa"/>
            <w:vAlign w:val="center"/>
          </w:tcPr>
          <w:p w:rsidR="00B56C99" w:rsidRPr="009B6C06" w:rsidRDefault="00B56C99" w:rsidP="0074312A">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74312A">
            <w:pPr>
              <w:jc w:val="center"/>
              <w:rPr>
                <w:rFonts w:ascii="宋体" w:hAnsi="宋体" w:cs="Arial"/>
                <w:color w:val="000000"/>
                <w:szCs w:val="21"/>
                <w:lang w:val="en-GB"/>
              </w:rPr>
            </w:pPr>
          </w:p>
        </w:tc>
      </w:tr>
      <w:tr w:rsidR="00B56C99" w:rsidRPr="009B6C06" w:rsidTr="002416C1">
        <w:trPr>
          <w:trHeight w:val="20"/>
        </w:trPr>
        <w:tc>
          <w:tcPr>
            <w:tcW w:w="816" w:type="dxa"/>
            <w:vAlign w:val="center"/>
          </w:tcPr>
          <w:p w:rsidR="00B56C99" w:rsidRPr="009B6C06" w:rsidRDefault="00B56C99" w:rsidP="0074312A">
            <w:pPr>
              <w:pStyle w:val="af4"/>
              <w:spacing w:line="440" w:lineRule="exact"/>
              <w:jc w:val="center"/>
              <w:rPr>
                <w:rFonts w:ascii="宋体" w:hAnsi="宋体"/>
                <w:sz w:val="21"/>
                <w:szCs w:val="21"/>
              </w:rPr>
            </w:pPr>
            <w:r w:rsidRPr="009B6C06">
              <w:rPr>
                <w:rFonts w:ascii="宋体" w:hAnsi="宋体" w:hint="eastAsia"/>
                <w:sz w:val="21"/>
                <w:szCs w:val="21"/>
              </w:rPr>
              <w:t>19</w:t>
            </w:r>
          </w:p>
        </w:tc>
        <w:tc>
          <w:tcPr>
            <w:tcW w:w="6096" w:type="dxa"/>
            <w:vAlign w:val="center"/>
          </w:tcPr>
          <w:p w:rsidR="00B56C99" w:rsidRPr="009B6C06" w:rsidRDefault="00B56C99" w:rsidP="007D17EF">
            <w:r w:rsidRPr="009B6C06">
              <w:rPr>
                <w:rFonts w:hint="eastAsia"/>
              </w:rPr>
              <w:t>压力传感器的检测允许公差：±</w:t>
            </w:r>
            <w:r w:rsidRPr="009B6C06">
              <w:rPr>
                <w:rFonts w:hint="eastAsia"/>
              </w:rPr>
              <w:t>5</w:t>
            </w:r>
            <w:r w:rsidRPr="009B6C06">
              <w:t>%</w:t>
            </w:r>
          </w:p>
          <w:p w:rsidR="00B56C99" w:rsidRPr="009B6C06" w:rsidRDefault="00B56C99" w:rsidP="007D17EF">
            <w:r w:rsidRPr="009B6C06">
              <w:rPr>
                <w:rFonts w:hint="eastAsia"/>
              </w:rPr>
              <w:t>冲台转速控制允许公差：±</w:t>
            </w:r>
            <w:r w:rsidRPr="009B6C06">
              <w:t>2%</w:t>
            </w:r>
          </w:p>
          <w:p w:rsidR="00B56C99" w:rsidRPr="009B6C06" w:rsidRDefault="00B56C99" w:rsidP="007D17EF">
            <w:r w:rsidRPr="009B6C06">
              <w:rPr>
                <w:rFonts w:hint="eastAsia"/>
              </w:rPr>
              <w:t>填料电机转速控制允许公差：±</w:t>
            </w:r>
            <w:r w:rsidRPr="009B6C06">
              <w:rPr>
                <w:rFonts w:hint="eastAsia"/>
              </w:rPr>
              <w:t>5</w:t>
            </w:r>
            <w:r w:rsidRPr="009B6C06">
              <w:t>%</w:t>
            </w:r>
          </w:p>
        </w:tc>
        <w:tc>
          <w:tcPr>
            <w:tcW w:w="1341" w:type="dxa"/>
            <w:vAlign w:val="center"/>
          </w:tcPr>
          <w:p w:rsidR="00B56C99" w:rsidRPr="009B6C06" w:rsidRDefault="00B56C99" w:rsidP="0074312A">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B56C99" w:rsidRPr="009B6C06" w:rsidRDefault="00B56C99" w:rsidP="0074312A">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20</w:t>
            </w:r>
          </w:p>
        </w:tc>
        <w:tc>
          <w:tcPr>
            <w:tcW w:w="6096" w:type="dxa"/>
            <w:vAlign w:val="center"/>
          </w:tcPr>
          <w:p w:rsidR="00C11CD6" w:rsidRPr="009B6C06" w:rsidRDefault="00C11CD6" w:rsidP="00C11CD6">
            <w:r w:rsidRPr="009B6C06">
              <w:rPr>
                <w:rFonts w:hint="eastAsia"/>
              </w:rPr>
              <w:t>配有药粉回收装置，可将转台上多余的药粉送回填料器中</w:t>
            </w:r>
          </w:p>
        </w:tc>
        <w:tc>
          <w:tcPr>
            <w:tcW w:w="1341" w:type="dxa"/>
            <w:vAlign w:val="center"/>
          </w:tcPr>
          <w:p w:rsidR="00C11CD6" w:rsidRPr="009B6C06" w:rsidRDefault="00C11CD6" w:rsidP="00C11CD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21</w:t>
            </w:r>
          </w:p>
        </w:tc>
        <w:tc>
          <w:tcPr>
            <w:tcW w:w="6096" w:type="dxa"/>
            <w:vAlign w:val="center"/>
          </w:tcPr>
          <w:p w:rsidR="00C11CD6" w:rsidRPr="009B6C06" w:rsidRDefault="00C11CD6" w:rsidP="00C11CD6">
            <w:r w:rsidRPr="009B6C06">
              <w:rPr>
                <w:rFonts w:hint="eastAsia"/>
                <w:color w:val="000000"/>
              </w:rPr>
              <w:t>除尘和泄漏的粉末损失应尽可能小，不低于</w:t>
            </w:r>
            <w:r w:rsidRPr="009B6C06">
              <w:rPr>
                <w:color w:val="000000"/>
              </w:rPr>
              <w:t>99.5</w:t>
            </w:r>
            <w:r w:rsidRPr="009B6C06">
              <w:rPr>
                <w:rFonts w:hint="eastAsia"/>
                <w:color w:val="000000"/>
              </w:rPr>
              <w:t>%</w:t>
            </w:r>
            <w:r w:rsidRPr="009B6C06">
              <w:rPr>
                <w:rFonts w:hint="eastAsia"/>
                <w:color w:val="000000"/>
              </w:rPr>
              <w:t>的粉末量压成药片</w:t>
            </w:r>
          </w:p>
        </w:tc>
        <w:tc>
          <w:tcPr>
            <w:tcW w:w="1341" w:type="dxa"/>
            <w:vAlign w:val="center"/>
          </w:tcPr>
          <w:p w:rsidR="00C11CD6" w:rsidRPr="009B6C06" w:rsidRDefault="00C11CD6" w:rsidP="00C11CD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22</w:t>
            </w:r>
          </w:p>
        </w:tc>
        <w:tc>
          <w:tcPr>
            <w:tcW w:w="6096" w:type="dxa"/>
            <w:vAlign w:val="center"/>
          </w:tcPr>
          <w:p w:rsidR="00C11CD6" w:rsidRPr="009B6C06" w:rsidRDefault="00C11CD6" w:rsidP="00C11CD6">
            <w:r w:rsidRPr="009B6C06">
              <w:rPr>
                <w:rFonts w:hint="eastAsia"/>
                <w:color w:val="000000"/>
              </w:rPr>
              <w:t>压片机要有自动润滑系统。通过程序控制可自动对上下冲杆、压力轮、轨道及各支撑轴承进行间歇小流量加油润滑，加油周期及各润滑点的给油量均可调节，润滑过程无泄漏，应确保不产生甩油溢油等污染药片的现象</w:t>
            </w:r>
          </w:p>
        </w:tc>
        <w:tc>
          <w:tcPr>
            <w:tcW w:w="1341" w:type="dxa"/>
            <w:vAlign w:val="center"/>
          </w:tcPr>
          <w:p w:rsidR="00C11CD6" w:rsidRPr="009B6C06" w:rsidRDefault="00C11CD6" w:rsidP="00C11CD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23</w:t>
            </w:r>
          </w:p>
        </w:tc>
        <w:tc>
          <w:tcPr>
            <w:tcW w:w="6096" w:type="dxa"/>
            <w:vAlign w:val="center"/>
          </w:tcPr>
          <w:p w:rsidR="00C11CD6" w:rsidRPr="009B6C06" w:rsidRDefault="00C11CD6" w:rsidP="00C11CD6">
            <w:r w:rsidRPr="009B6C06">
              <w:rPr>
                <w:rFonts w:hint="eastAsia"/>
              </w:rPr>
              <w:t>传动区密封装置：确保传动区与压片区和洁净室之间的密封效果，确保压片区的粉尘不对传动区域明显污染，传动区的润滑油不污染压片区和所在洁净室</w:t>
            </w:r>
          </w:p>
        </w:tc>
        <w:tc>
          <w:tcPr>
            <w:tcW w:w="1341" w:type="dxa"/>
            <w:vAlign w:val="center"/>
          </w:tcPr>
          <w:p w:rsidR="00C11CD6" w:rsidRPr="009B6C06" w:rsidRDefault="00C11CD6" w:rsidP="00C11CD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24</w:t>
            </w:r>
          </w:p>
        </w:tc>
        <w:tc>
          <w:tcPr>
            <w:tcW w:w="6096" w:type="dxa"/>
            <w:vAlign w:val="center"/>
          </w:tcPr>
          <w:p w:rsidR="00C11CD6" w:rsidRPr="009B6C06" w:rsidRDefault="00C11CD6" w:rsidP="00C11CD6">
            <w:r w:rsidRPr="009B6C06">
              <w:rPr>
                <w:rFonts w:hint="eastAsia"/>
              </w:rPr>
              <w:t>控制柜、操控箱、操控按钮具有良好密封，可完全阻止灰尘、水和湿气进入其中</w:t>
            </w:r>
          </w:p>
        </w:tc>
        <w:tc>
          <w:tcPr>
            <w:tcW w:w="1341" w:type="dxa"/>
            <w:vAlign w:val="center"/>
          </w:tcPr>
          <w:p w:rsidR="00C11CD6" w:rsidRPr="009B6C06" w:rsidRDefault="00C11CD6" w:rsidP="00C11CD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25</w:t>
            </w:r>
          </w:p>
        </w:tc>
        <w:tc>
          <w:tcPr>
            <w:tcW w:w="6096" w:type="dxa"/>
            <w:vAlign w:val="center"/>
          </w:tcPr>
          <w:p w:rsidR="00C11CD6" w:rsidRPr="009B6C06" w:rsidRDefault="00C11CD6" w:rsidP="00C11CD6">
            <w:r w:rsidRPr="009B6C06">
              <w:rPr>
                <w:rFonts w:hint="eastAsia"/>
              </w:rPr>
              <w:t>增加对电源电压保护功能，避免由于电压不稳，造成对变频器干扰现象</w:t>
            </w:r>
          </w:p>
        </w:tc>
        <w:tc>
          <w:tcPr>
            <w:tcW w:w="1341" w:type="dxa"/>
            <w:vAlign w:val="center"/>
          </w:tcPr>
          <w:p w:rsidR="00C11CD6" w:rsidRPr="009B6C06" w:rsidRDefault="00C11CD6" w:rsidP="00C11CD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26</w:t>
            </w:r>
          </w:p>
        </w:tc>
        <w:tc>
          <w:tcPr>
            <w:tcW w:w="6096" w:type="dxa"/>
            <w:vAlign w:val="center"/>
          </w:tcPr>
          <w:p w:rsidR="00C11CD6" w:rsidRPr="009B6C06" w:rsidRDefault="00C11CD6" w:rsidP="0026153D">
            <w:r w:rsidRPr="009B6C06">
              <w:rPr>
                <w:rFonts w:hint="eastAsia"/>
                <w:color w:val="000000"/>
              </w:rPr>
              <w:t>触摸屏膜键应便于清洁，无死角</w:t>
            </w:r>
            <w:r w:rsidR="0026153D" w:rsidRPr="009B6C06">
              <w:rPr>
                <w:rFonts w:hint="eastAsia"/>
                <w:color w:val="000000"/>
              </w:rPr>
              <w:t>，预留外接鼠标的</w:t>
            </w:r>
            <w:r w:rsidR="0026153D" w:rsidRPr="009B6C06">
              <w:rPr>
                <w:rFonts w:hint="eastAsia"/>
                <w:color w:val="000000"/>
              </w:rPr>
              <w:t>USB</w:t>
            </w:r>
            <w:r w:rsidR="0026153D" w:rsidRPr="009B6C06">
              <w:rPr>
                <w:rFonts w:hint="eastAsia"/>
                <w:color w:val="000000"/>
              </w:rPr>
              <w:t>接口以防止触摸屏失灵时进行辅助操作</w:t>
            </w:r>
          </w:p>
        </w:tc>
        <w:tc>
          <w:tcPr>
            <w:tcW w:w="1341" w:type="dxa"/>
            <w:vAlign w:val="center"/>
          </w:tcPr>
          <w:p w:rsidR="00C11CD6" w:rsidRPr="009B6C06" w:rsidRDefault="00C11CD6" w:rsidP="00C11CD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27</w:t>
            </w:r>
          </w:p>
        </w:tc>
        <w:tc>
          <w:tcPr>
            <w:tcW w:w="6096" w:type="dxa"/>
            <w:vAlign w:val="center"/>
          </w:tcPr>
          <w:p w:rsidR="00C11CD6" w:rsidRPr="009B6C06" w:rsidRDefault="00C11CD6" w:rsidP="00C11CD6">
            <w:pPr>
              <w:rPr>
                <w:color w:val="000000"/>
              </w:rPr>
            </w:pPr>
            <w:r w:rsidRPr="009B6C06">
              <w:rPr>
                <w:rFonts w:hint="eastAsia"/>
              </w:rPr>
              <w:t>设备运行时，高速气动剔除系统能将所有工位药片剔除。众多工位有过多的不合格片时，设备将自动停机（不合格片数量可人为设置）</w:t>
            </w:r>
          </w:p>
        </w:tc>
        <w:tc>
          <w:tcPr>
            <w:tcW w:w="1341" w:type="dxa"/>
            <w:vAlign w:val="center"/>
          </w:tcPr>
          <w:p w:rsidR="00C11CD6" w:rsidRPr="009B6C06" w:rsidRDefault="00C11CD6" w:rsidP="00C11CD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28</w:t>
            </w:r>
          </w:p>
        </w:tc>
        <w:tc>
          <w:tcPr>
            <w:tcW w:w="6096" w:type="dxa"/>
            <w:vAlign w:val="center"/>
          </w:tcPr>
          <w:p w:rsidR="00C11CD6" w:rsidRPr="009B6C06" w:rsidRDefault="00C11CD6" w:rsidP="00C11CD6">
            <w:r w:rsidRPr="009B6C06">
              <w:rPr>
                <w:rFonts w:hint="eastAsia"/>
              </w:rPr>
              <w:t>润滑系统中使用的润滑油应为食品级，润滑剂及润滑方式要符合</w:t>
            </w:r>
            <w:r w:rsidRPr="009B6C06">
              <w:rPr>
                <w:rFonts w:hint="eastAsia"/>
              </w:rPr>
              <w:t>GMP</w:t>
            </w:r>
            <w:r w:rsidRPr="009B6C06">
              <w:rPr>
                <w:rFonts w:hint="eastAsia"/>
              </w:rPr>
              <w:t>要求，不得对洁净区环境造成污染</w:t>
            </w:r>
          </w:p>
        </w:tc>
        <w:tc>
          <w:tcPr>
            <w:tcW w:w="1341" w:type="dxa"/>
            <w:vAlign w:val="center"/>
          </w:tcPr>
          <w:p w:rsidR="00C11CD6" w:rsidRPr="009B6C06" w:rsidRDefault="00C11CD6" w:rsidP="00C11CD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29</w:t>
            </w:r>
          </w:p>
        </w:tc>
        <w:tc>
          <w:tcPr>
            <w:tcW w:w="6096" w:type="dxa"/>
            <w:vAlign w:val="center"/>
          </w:tcPr>
          <w:p w:rsidR="00C11CD6" w:rsidRPr="009B6C06" w:rsidRDefault="00C11CD6" w:rsidP="00C11CD6">
            <w:r w:rsidRPr="009B6C06">
              <w:rPr>
                <w:rFonts w:hint="eastAsia"/>
              </w:rPr>
              <w:t>提供部件的产品数据包括所选产品的额定功率，重量（运输、静载、动载）安装特点和附件，表示相应的尺寸，净空要求，部件组装方法，管道和电线（缆）的连接等</w:t>
            </w:r>
          </w:p>
        </w:tc>
        <w:tc>
          <w:tcPr>
            <w:tcW w:w="1341" w:type="dxa"/>
            <w:vAlign w:val="center"/>
          </w:tcPr>
          <w:p w:rsidR="00C11CD6" w:rsidRPr="009B6C06" w:rsidRDefault="00C11CD6" w:rsidP="00C11CD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30</w:t>
            </w:r>
          </w:p>
        </w:tc>
        <w:tc>
          <w:tcPr>
            <w:tcW w:w="6096" w:type="dxa"/>
            <w:vAlign w:val="center"/>
          </w:tcPr>
          <w:p w:rsidR="00C11CD6" w:rsidRPr="009B6C06" w:rsidRDefault="00C11CD6" w:rsidP="00C11CD6">
            <w:r w:rsidRPr="009B6C06">
              <w:rPr>
                <w:color w:val="000000"/>
              </w:rPr>
              <w:t>设备需要有良好的接地和漏电保护装置；容易聚集静电的部位和导管，需加装静电消除措施</w:t>
            </w:r>
          </w:p>
        </w:tc>
        <w:tc>
          <w:tcPr>
            <w:tcW w:w="1341" w:type="dxa"/>
            <w:vAlign w:val="center"/>
          </w:tcPr>
          <w:p w:rsidR="00C11CD6" w:rsidRPr="009B6C06" w:rsidRDefault="00C11CD6" w:rsidP="00C11CD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31</w:t>
            </w:r>
          </w:p>
        </w:tc>
        <w:tc>
          <w:tcPr>
            <w:tcW w:w="6096" w:type="dxa"/>
            <w:vAlign w:val="center"/>
          </w:tcPr>
          <w:p w:rsidR="00C11CD6" w:rsidRPr="009B6C06" w:rsidRDefault="00C11CD6" w:rsidP="00C11CD6">
            <w:r w:rsidRPr="009B6C06">
              <w:rPr>
                <w:rFonts w:hint="eastAsia"/>
              </w:rPr>
              <w:t>要求提供</w:t>
            </w:r>
            <w:r w:rsidRPr="009B6C06">
              <w:rPr>
                <w:rFonts w:hint="eastAsia"/>
              </w:rPr>
              <w:t>UPS</w:t>
            </w:r>
            <w:r w:rsidRPr="009B6C06">
              <w:rPr>
                <w:rFonts w:hint="eastAsia"/>
              </w:rPr>
              <w:t>或其它措施，保证设备在突然断电后能正常关机，当批生产数据不丢失</w:t>
            </w:r>
          </w:p>
        </w:tc>
        <w:tc>
          <w:tcPr>
            <w:tcW w:w="1341" w:type="dxa"/>
            <w:vAlign w:val="center"/>
          </w:tcPr>
          <w:p w:rsidR="00C11CD6" w:rsidRPr="009B6C06" w:rsidRDefault="00C11CD6" w:rsidP="00C11CD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32</w:t>
            </w:r>
          </w:p>
        </w:tc>
        <w:tc>
          <w:tcPr>
            <w:tcW w:w="6096" w:type="dxa"/>
            <w:vAlign w:val="center"/>
          </w:tcPr>
          <w:p w:rsidR="00C11CD6" w:rsidRPr="009B6C06" w:rsidRDefault="00C11CD6" w:rsidP="00C11CD6">
            <w:r w:rsidRPr="009B6C06">
              <w:rPr>
                <w:rFonts w:hint="eastAsia"/>
              </w:rPr>
              <w:t>当为监控系统配备的</w:t>
            </w:r>
            <w:r w:rsidRPr="009B6C06">
              <w:rPr>
                <w:rFonts w:hint="eastAsia"/>
              </w:rPr>
              <w:t>UPS</w:t>
            </w:r>
            <w:r w:rsidRPr="009B6C06">
              <w:rPr>
                <w:rFonts w:hint="eastAsia"/>
              </w:rPr>
              <w:t>被使用时设备能够检测到并发出警报</w:t>
            </w:r>
          </w:p>
        </w:tc>
        <w:tc>
          <w:tcPr>
            <w:tcW w:w="1341" w:type="dxa"/>
            <w:vAlign w:val="center"/>
          </w:tcPr>
          <w:p w:rsidR="00C11CD6" w:rsidRPr="009B6C06" w:rsidRDefault="00C11CD6" w:rsidP="00C11CD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33</w:t>
            </w:r>
          </w:p>
        </w:tc>
        <w:tc>
          <w:tcPr>
            <w:tcW w:w="6096" w:type="dxa"/>
            <w:vAlign w:val="center"/>
          </w:tcPr>
          <w:p w:rsidR="00C11CD6" w:rsidRPr="009B6C06" w:rsidRDefault="00C11CD6" w:rsidP="00C11CD6">
            <w:r w:rsidRPr="009B6C06">
              <w:rPr>
                <w:rFonts w:hint="eastAsia"/>
                <w:color w:val="000000"/>
              </w:rPr>
              <w:t>模具应有唯一的标识便于模具编号管理</w:t>
            </w:r>
          </w:p>
        </w:tc>
        <w:tc>
          <w:tcPr>
            <w:tcW w:w="1341" w:type="dxa"/>
            <w:vAlign w:val="center"/>
          </w:tcPr>
          <w:p w:rsidR="00C11CD6" w:rsidRPr="009B6C06" w:rsidRDefault="00C11CD6" w:rsidP="00C11CD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34</w:t>
            </w:r>
          </w:p>
        </w:tc>
        <w:tc>
          <w:tcPr>
            <w:tcW w:w="6096" w:type="dxa"/>
            <w:vAlign w:val="center"/>
          </w:tcPr>
          <w:p w:rsidR="00C11CD6" w:rsidRPr="009B6C06" w:rsidRDefault="00C11CD6" w:rsidP="00C11CD6">
            <w:r w:rsidRPr="009B6C06">
              <w:rPr>
                <w:rFonts w:hint="eastAsia"/>
                <w:color w:val="000000"/>
              </w:rPr>
              <w:t>模具设计应具备耐磨以及抗冲击两大特点</w:t>
            </w:r>
          </w:p>
        </w:tc>
        <w:tc>
          <w:tcPr>
            <w:tcW w:w="1341" w:type="dxa"/>
            <w:vAlign w:val="center"/>
          </w:tcPr>
          <w:p w:rsidR="00C11CD6" w:rsidRPr="009B6C06" w:rsidRDefault="00C11CD6" w:rsidP="00C11CD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35</w:t>
            </w:r>
          </w:p>
        </w:tc>
        <w:tc>
          <w:tcPr>
            <w:tcW w:w="6096" w:type="dxa"/>
            <w:vAlign w:val="center"/>
          </w:tcPr>
          <w:p w:rsidR="00C11CD6" w:rsidRPr="009B6C06" w:rsidRDefault="00C11CD6" w:rsidP="00C11CD6">
            <w:pPr>
              <w:rPr>
                <w:color w:val="000000"/>
              </w:rPr>
            </w:pPr>
            <w:r w:rsidRPr="009B6C06">
              <w:rPr>
                <w:rFonts w:hint="eastAsia"/>
                <w:color w:val="000000"/>
              </w:rPr>
              <w:t>厂家设计冲杆时应保证长度一致，并提供模具的设计尺寸以及偏差（提供模具设计加工图）</w:t>
            </w:r>
          </w:p>
        </w:tc>
        <w:tc>
          <w:tcPr>
            <w:tcW w:w="1341" w:type="dxa"/>
            <w:vAlign w:val="center"/>
          </w:tcPr>
          <w:p w:rsidR="00C11CD6" w:rsidRPr="009B6C06" w:rsidRDefault="00C11CD6" w:rsidP="00C11CD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36</w:t>
            </w:r>
          </w:p>
        </w:tc>
        <w:tc>
          <w:tcPr>
            <w:tcW w:w="6096" w:type="dxa"/>
            <w:vAlign w:val="center"/>
          </w:tcPr>
          <w:p w:rsidR="00C11CD6" w:rsidRPr="009B6C06" w:rsidRDefault="00C11CD6" w:rsidP="00C11CD6">
            <w:pPr>
              <w:rPr>
                <w:color w:val="000000"/>
              </w:rPr>
            </w:pPr>
            <w:r w:rsidRPr="009B6C06">
              <w:rPr>
                <w:rFonts w:hint="eastAsia"/>
              </w:rPr>
              <w:t>伺服控制器</w:t>
            </w:r>
            <w:r w:rsidRPr="009B6C06">
              <w:rPr>
                <w:rFonts w:hint="eastAsia"/>
              </w:rPr>
              <w:t>/</w:t>
            </w:r>
            <w:r w:rsidRPr="009B6C06">
              <w:rPr>
                <w:rFonts w:hint="eastAsia"/>
              </w:rPr>
              <w:t>变频器应当提供内存卡数据存储</w:t>
            </w:r>
          </w:p>
        </w:tc>
        <w:tc>
          <w:tcPr>
            <w:tcW w:w="1341" w:type="dxa"/>
            <w:vAlign w:val="center"/>
          </w:tcPr>
          <w:p w:rsidR="00C11CD6" w:rsidRPr="009B6C06" w:rsidRDefault="00C11CD6" w:rsidP="00C11CD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37</w:t>
            </w:r>
          </w:p>
        </w:tc>
        <w:tc>
          <w:tcPr>
            <w:tcW w:w="6096" w:type="dxa"/>
            <w:vAlign w:val="center"/>
          </w:tcPr>
          <w:p w:rsidR="00C11CD6" w:rsidRPr="009B6C06" w:rsidRDefault="00C11CD6" w:rsidP="00C11CD6">
            <w:pPr>
              <w:rPr>
                <w:color w:val="000000"/>
              </w:rPr>
            </w:pPr>
            <w:r w:rsidRPr="009B6C06">
              <w:rPr>
                <w:rFonts w:hAnsi="宋体" w:hint="eastAsia"/>
                <w:szCs w:val="21"/>
              </w:rPr>
              <w:t>系统时间必须只能由拥有系统管理员权限的账号进行修改</w:t>
            </w:r>
          </w:p>
        </w:tc>
        <w:tc>
          <w:tcPr>
            <w:tcW w:w="1341" w:type="dxa"/>
            <w:vAlign w:val="center"/>
          </w:tcPr>
          <w:p w:rsidR="00C11CD6" w:rsidRPr="009B6C06" w:rsidRDefault="00C11CD6" w:rsidP="00C11CD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38</w:t>
            </w:r>
          </w:p>
        </w:tc>
        <w:tc>
          <w:tcPr>
            <w:tcW w:w="6096" w:type="dxa"/>
            <w:vAlign w:val="center"/>
          </w:tcPr>
          <w:p w:rsidR="00C11CD6" w:rsidRPr="009B6C06" w:rsidRDefault="00C11CD6" w:rsidP="00C11CD6">
            <w:pPr>
              <w:rPr>
                <w:color w:val="000000"/>
              </w:rPr>
            </w:pPr>
            <w:r w:rsidRPr="009B6C06">
              <w:rPr>
                <w:rFonts w:hint="eastAsia"/>
              </w:rPr>
              <w:t>具有数据存储功能，可以将以下重要参数（但不局限于这些）进行记录和存储：设备识别号、操作员编码和名字、工艺编码或识</w:t>
            </w:r>
            <w:r w:rsidRPr="009B6C06">
              <w:rPr>
                <w:rFonts w:hint="eastAsia"/>
              </w:rPr>
              <w:lastRenderedPageBreak/>
              <w:t>别号（工艺程序号）、产品信息和设定参数、所有故障和警报的信息。数据存储时间不应少于</w:t>
            </w:r>
            <w:r w:rsidRPr="009B6C06">
              <w:rPr>
                <w:rFonts w:hint="eastAsia"/>
              </w:rPr>
              <w:t>1</w:t>
            </w:r>
            <w:r w:rsidRPr="009B6C06">
              <w:rPr>
                <w:rFonts w:hint="eastAsia"/>
              </w:rPr>
              <w:t>年</w:t>
            </w:r>
          </w:p>
        </w:tc>
        <w:tc>
          <w:tcPr>
            <w:tcW w:w="1341" w:type="dxa"/>
            <w:vAlign w:val="center"/>
          </w:tcPr>
          <w:p w:rsidR="00C11CD6" w:rsidRPr="009B6C06" w:rsidRDefault="00C11CD6" w:rsidP="00C11CD6">
            <w:pPr>
              <w:jc w:val="center"/>
              <w:rPr>
                <w:rFonts w:ascii="宋体" w:hAnsi="宋体" w:cs="Arial"/>
                <w:color w:val="000000"/>
                <w:szCs w:val="21"/>
                <w:lang w:val="en-GB"/>
              </w:rPr>
            </w:pPr>
            <w:r w:rsidRPr="009B6C06">
              <w:rPr>
                <w:rFonts w:ascii="宋体" w:hAnsi="宋体" w:cs="Arial" w:hint="eastAsia"/>
                <w:color w:val="000000"/>
                <w:szCs w:val="21"/>
                <w:lang w:val="en-GB"/>
              </w:rPr>
              <w:lastRenderedPageBreak/>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lastRenderedPageBreak/>
              <w:t>39</w:t>
            </w:r>
          </w:p>
        </w:tc>
        <w:tc>
          <w:tcPr>
            <w:tcW w:w="6096" w:type="dxa"/>
            <w:vAlign w:val="center"/>
          </w:tcPr>
          <w:p w:rsidR="00C11CD6" w:rsidRPr="009B6C06" w:rsidRDefault="00C11CD6" w:rsidP="00C11CD6">
            <w:pPr>
              <w:rPr>
                <w:color w:val="000000"/>
              </w:rPr>
            </w:pPr>
            <w:r w:rsidRPr="009B6C06">
              <w:rPr>
                <w:rFonts w:hint="eastAsia"/>
              </w:rPr>
              <w:t>具有数据备份功能，具有</w:t>
            </w:r>
            <w:r w:rsidRPr="009B6C06">
              <w:rPr>
                <w:rFonts w:hint="eastAsia"/>
              </w:rPr>
              <w:t>USB</w:t>
            </w:r>
            <w:r w:rsidRPr="009B6C06">
              <w:rPr>
                <w:rFonts w:hint="eastAsia"/>
              </w:rPr>
              <w:t>接口，具有生产记录数据存储及打印功能，数据能以</w:t>
            </w:r>
            <w:r w:rsidRPr="009B6C06">
              <w:rPr>
                <w:rFonts w:hint="eastAsia"/>
              </w:rPr>
              <w:t>pdf</w:t>
            </w:r>
            <w:r w:rsidRPr="009B6C06">
              <w:rPr>
                <w:rFonts w:hint="eastAsia"/>
              </w:rPr>
              <w:t>格式导出（以便将来追踪和分析）</w:t>
            </w:r>
          </w:p>
        </w:tc>
        <w:tc>
          <w:tcPr>
            <w:tcW w:w="1341" w:type="dxa"/>
            <w:vAlign w:val="center"/>
          </w:tcPr>
          <w:p w:rsidR="00C11CD6" w:rsidRPr="009B6C06" w:rsidRDefault="00C11CD6" w:rsidP="00C11CD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40</w:t>
            </w:r>
          </w:p>
        </w:tc>
        <w:tc>
          <w:tcPr>
            <w:tcW w:w="6096" w:type="dxa"/>
            <w:vAlign w:val="center"/>
          </w:tcPr>
          <w:p w:rsidR="00C11CD6" w:rsidRPr="009B6C06" w:rsidRDefault="00C11CD6" w:rsidP="00C11CD6">
            <w:pPr>
              <w:rPr>
                <w:color w:val="000000"/>
              </w:rPr>
            </w:pPr>
            <w:r w:rsidRPr="009B6C06">
              <w:rPr>
                <w:rFonts w:hint="eastAsia"/>
                <w:color w:val="000000"/>
                <w:szCs w:val="21"/>
              </w:rPr>
              <w:t>设备软件具备故障自动诊断功能，并单独提供设备系统故障诊断程序</w:t>
            </w:r>
          </w:p>
        </w:tc>
        <w:tc>
          <w:tcPr>
            <w:tcW w:w="1341" w:type="dxa"/>
            <w:vAlign w:val="center"/>
          </w:tcPr>
          <w:p w:rsidR="00C11CD6" w:rsidRPr="009B6C06" w:rsidRDefault="00C11CD6" w:rsidP="00C11CD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41</w:t>
            </w:r>
          </w:p>
        </w:tc>
        <w:tc>
          <w:tcPr>
            <w:tcW w:w="6096" w:type="dxa"/>
            <w:vAlign w:val="center"/>
          </w:tcPr>
          <w:p w:rsidR="00C11CD6" w:rsidRPr="009B6C06" w:rsidRDefault="00C11CD6" w:rsidP="00C11CD6">
            <w:pPr>
              <w:rPr>
                <w:color w:val="000000"/>
              </w:rPr>
            </w:pPr>
            <w:r w:rsidRPr="009B6C06">
              <w:rPr>
                <w:rFonts w:hint="eastAsia"/>
              </w:rPr>
              <w:t>任何配方更改、保存、激活等关键操作应当需进行登录账户确认后方可执行</w:t>
            </w:r>
          </w:p>
        </w:tc>
        <w:tc>
          <w:tcPr>
            <w:tcW w:w="1341" w:type="dxa"/>
            <w:vAlign w:val="center"/>
          </w:tcPr>
          <w:p w:rsidR="00C11CD6" w:rsidRPr="009B6C06" w:rsidRDefault="00C11CD6" w:rsidP="00C11CD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42</w:t>
            </w:r>
          </w:p>
        </w:tc>
        <w:tc>
          <w:tcPr>
            <w:tcW w:w="6096" w:type="dxa"/>
            <w:vAlign w:val="center"/>
          </w:tcPr>
          <w:p w:rsidR="00C11CD6" w:rsidRPr="009B6C06" w:rsidRDefault="00C11CD6"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下列数值能显示并可调</w:t>
            </w:r>
            <w:r w:rsidRPr="009B6C06">
              <w:rPr>
                <w:sz w:val="21"/>
                <w:szCs w:val="24"/>
                <w:lang w:val="en-AU"/>
              </w:rPr>
              <w:t>:</w:t>
            </w:r>
          </w:p>
          <w:p w:rsidR="00C11CD6" w:rsidRPr="009B6C06" w:rsidRDefault="00C11CD6" w:rsidP="00C11CD6">
            <w:pPr>
              <w:rPr>
                <w:color w:val="000000"/>
              </w:rPr>
            </w:pPr>
            <w:r w:rsidRPr="009B6C06">
              <w:rPr>
                <w:rFonts w:hint="eastAsia"/>
                <w:lang w:val="en-AU"/>
              </w:rPr>
              <w:t>注油频率</w:t>
            </w:r>
            <w:r w:rsidRPr="009B6C06">
              <w:rPr>
                <w:rFonts w:hint="eastAsia"/>
                <w:lang w:val="en-AU"/>
              </w:rPr>
              <w:t xml:space="preserve"> </w:t>
            </w:r>
            <w:r w:rsidRPr="009B6C06">
              <w:rPr>
                <w:rFonts w:hint="eastAsia"/>
                <w:lang w:val="en-AU"/>
              </w:rPr>
              <w:t>、压片参数调整</w:t>
            </w:r>
            <w:r w:rsidRPr="009B6C06">
              <w:rPr>
                <w:rFonts w:hint="eastAsia"/>
                <w:lang w:val="en-AU"/>
              </w:rPr>
              <w:t xml:space="preserve"> </w:t>
            </w:r>
            <w:r w:rsidRPr="009B6C06">
              <w:rPr>
                <w:rFonts w:hint="eastAsia"/>
                <w:lang w:val="en-AU"/>
              </w:rPr>
              <w:t>、剔除压力（单冲）、在线压力显示</w:t>
            </w:r>
            <w:r w:rsidRPr="009B6C06">
              <w:rPr>
                <w:rFonts w:hint="eastAsia"/>
                <w:lang w:val="en-AU"/>
              </w:rPr>
              <w:t xml:space="preserve"> </w:t>
            </w:r>
            <w:r w:rsidRPr="009B6C06">
              <w:rPr>
                <w:rFonts w:hint="eastAsia"/>
                <w:lang w:val="en-AU"/>
              </w:rPr>
              <w:t>、定量给料高度</w:t>
            </w:r>
            <w:r w:rsidRPr="009B6C06">
              <w:rPr>
                <w:rFonts w:hint="eastAsia"/>
                <w:lang w:val="en-AU"/>
              </w:rPr>
              <w:t xml:space="preserve"> </w:t>
            </w:r>
            <w:r w:rsidRPr="009B6C06">
              <w:rPr>
                <w:rFonts w:hint="eastAsia"/>
                <w:lang w:val="en-AU"/>
              </w:rPr>
              <w:t>、片厚</w:t>
            </w:r>
          </w:p>
        </w:tc>
        <w:tc>
          <w:tcPr>
            <w:tcW w:w="1341" w:type="dxa"/>
            <w:vAlign w:val="center"/>
          </w:tcPr>
          <w:p w:rsidR="00C11CD6" w:rsidRPr="009B6C06" w:rsidRDefault="00C11CD6" w:rsidP="00C11CD6">
            <w:pPr>
              <w:jc w:val="center"/>
              <w:rPr>
                <w:rFonts w:ascii="Calibri" w:hAnsi="Calibri"/>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r w:rsidR="00C11CD6" w:rsidRPr="009B6C06" w:rsidTr="002416C1">
        <w:trPr>
          <w:trHeight w:val="20"/>
        </w:trPr>
        <w:tc>
          <w:tcPr>
            <w:tcW w:w="816" w:type="dxa"/>
            <w:vAlign w:val="center"/>
          </w:tcPr>
          <w:p w:rsidR="00C11CD6" w:rsidRPr="009B6C06" w:rsidRDefault="00C11CD6" w:rsidP="00C11CD6">
            <w:pPr>
              <w:pStyle w:val="af4"/>
              <w:spacing w:line="440" w:lineRule="exact"/>
              <w:jc w:val="center"/>
              <w:rPr>
                <w:rFonts w:ascii="宋体" w:hAnsi="宋体"/>
                <w:sz w:val="21"/>
                <w:szCs w:val="21"/>
              </w:rPr>
            </w:pPr>
            <w:r w:rsidRPr="009B6C06">
              <w:rPr>
                <w:rFonts w:ascii="宋体" w:hAnsi="宋体" w:hint="eastAsia"/>
                <w:sz w:val="21"/>
                <w:szCs w:val="21"/>
              </w:rPr>
              <w:t>43</w:t>
            </w:r>
          </w:p>
        </w:tc>
        <w:tc>
          <w:tcPr>
            <w:tcW w:w="6096" w:type="dxa"/>
            <w:vAlign w:val="center"/>
          </w:tcPr>
          <w:p w:rsidR="00C11CD6" w:rsidRPr="009B6C06" w:rsidRDefault="00C11CD6" w:rsidP="00C11CD6">
            <w:pPr>
              <w:rPr>
                <w:color w:val="000000"/>
              </w:rPr>
            </w:pPr>
            <w:r w:rsidRPr="009B6C06">
              <w:rPr>
                <w:rFonts w:hint="eastAsia"/>
                <w:lang w:val="en-AU"/>
              </w:rPr>
              <w:t>输入错误，如开机口令、输入参数超过设定范围、密码错误等设备无法启动</w:t>
            </w:r>
          </w:p>
        </w:tc>
        <w:tc>
          <w:tcPr>
            <w:tcW w:w="1341" w:type="dxa"/>
            <w:vAlign w:val="center"/>
          </w:tcPr>
          <w:p w:rsidR="00C11CD6" w:rsidRPr="009B6C06" w:rsidRDefault="00C11CD6" w:rsidP="00C11CD6">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C11CD6" w:rsidRPr="009B6C06" w:rsidRDefault="00C11CD6" w:rsidP="00C11CD6">
            <w:pPr>
              <w:jc w:val="center"/>
              <w:rPr>
                <w:rFonts w:ascii="宋体" w:hAnsi="宋体" w:cs="Arial"/>
                <w:color w:val="000000"/>
                <w:szCs w:val="21"/>
                <w:lang w:val="en-GB"/>
              </w:rPr>
            </w:pPr>
          </w:p>
        </w:tc>
      </w:tr>
    </w:tbl>
    <w:p w:rsidR="008C0A7B" w:rsidRPr="009B6C06" w:rsidRDefault="00071338">
      <w:pPr>
        <w:pStyle w:val="36"/>
      </w:pPr>
      <w:r w:rsidRPr="009B6C06">
        <w:rPr>
          <w:rFonts w:ascii="Times New Roman" w:hAnsi="Times New Roman"/>
        </w:rPr>
        <w:t>5</w:t>
      </w:r>
      <w:r w:rsidR="008C0A7B" w:rsidRPr="009B6C06">
        <w:rPr>
          <w:rFonts w:ascii="Times New Roman" w:hAnsi="Times New Roman"/>
        </w:rPr>
        <w:t>.3</w:t>
      </w:r>
      <w:r w:rsidRPr="009B6C06">
        <w:t xml:space="preserve"> </w:t>
      </w:r>
      <w:r w:rsidR="008C0A7B" w:rsidRPr="009B6C06">
        <w:rPr>
          <w:rFonts w:hint="eastAsia"/>
        </w:rPr>
        <w:t>主要工艺要求和设计要求</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6096"/>
        <w:gridCol w:w="1341"/>
        <w:gridCol w:w="1069"/>
      </w:tblGrid>
      <w:tr w:rsidR="00300E13" w:rsidRPr="009B6C06" w:rsidTr="00300E13">
        <w:trPr>
          <w:trHeight w:val="20"/>
          <w:tblHeader/>
        </w:trPr>
        <w:tc>
          <w:tcPr>
            <w:tcW w:w="816" w:type="dxa"/>
            <w:shd w:val="clear" w:color="auto" w:fill="FFFFFF" w:themeFill="background1"/>
            <w:vAlign w:val="center"/>
          </w:tcPr>
          <w:p w:rsidR="00300E13" w:rsidRPr="009B6C06" w:rsidRDefault="00300E13" w:rsidP="00677D32">
            <w:pPr>
              <w:spacing w:line="440" w:lineRule="exact"/>
              <w:jc w:val="center"/>
              <w:rPr>
                <w:rFonts w:ascii="宋体" w:hAnsi="宋体"/>
                <w:szCs w:val="21"/>
              </w:rPr>
            </w:pPr>
            <w:r w:rsidRPr="009B6C06">
              <w:rPr>
                <w:rFonts w:hint="eastAsia"/>
                <w:szCs w:val="21"/>
              </w:rPr>
              <w:t>序号</w:t>
            </w:r>
          </w:p>
        </w:tc>
        <w:tc>
          <w:tcPr>
            <w:tcW w:w="6096" w:type="dxa"/>
            <w:shd w:val="clear" w:color="auto" w:fill="FFFFFF" w:themeFill="background1"/>
            <w:vAlign w:val="center"/>
          </w:tcPr>
          <w:p w:rsidR="00300E13" w:rsidRPr="009B6C06" w:rsidRDefault="00300E13" w:rsidP="00677D32">
            <w:pPr>
              <w:spacing w:line="440" w:lineRule="exact"/>
              <w:jc w:val="center"/>
              <w:rPr>
                <w:rFonts w:ascii="宋体" w:hAnsi="宋体"/>
                <w:szCs w:val="21"/>
              </w:rPr>
            </w:pPr>
            <w:r w:rsidRPr="009B6C06">
              <w:rPr>
                <w:rFonts w:ascii="宋体" w:hAnsi="宋体" w:hint="eastAsia"/>
                <w:szCs w:val="21"/>
              </w:rPr>
              <w:t>要求内容</w:t>
            </w:r>
          </w:p>
        </w:tc>
        <w:tc>
          <w:tcPr>
            <w:tcW w:w="1341" w:type="dxa"/>
            <w:shd w:val="clear" w:color="auto" w:fill="FFFFFF" w:themeFill="background1"/>
            <w:vAlign w:val="center"/>
          </w:tcPr>
          <w:p w:rsidR="00300E13" w:rsidRPr="009B6C06" w:rsidRDefault="00300E13" w:rsidP="00677D32">
            <w:pPr>
              <w:jc w:val="center"/>
              <w:rPr>
                <w:rFonts w:ascii="宋体" w:hAnsi="宋体"/>
                <w:szCs w:val="21"/>
              </w:rPr>
            </w:pPr>
            <w:r w:rsidRPr="009B6C06">
              <w:rPr>
                <w:rFonts w:ascii="宋体" w:hAnsi="宋体" w:hint="eastAsia"/>
                <w:szCs w:val="21"/>
              </w:rPr>
              <w:t>是否满足</w:t>
            </w:r>
          </w:p>
        </w:tc>
        <w:tc>
          <w:tcPr>
            <w:tcW w:w="1069" w:type="dxa"/>
            <w:shd w:val="clear" w:color="auto" w:fill="FFFFFF" w:themeFill="background1"/>
            <w:vAlign w:val="center"/>
          </w:tcPr>
          <w:p w:rsidR="00300E13" w:rsidRPr="009B6C06" w:rsidRDefault="00300E13" w:rsidP="00300E13">
            <w:pPr>
              <w:jc w:val="center"/>
              <w:rPr>
                <w:rFonts w:ascii="宋体" w:hAnsi="宋体"/>
                <w:szCs w:val="21"/>
              </w:rPr>
            </w:pPr>
            <w:r w:rsidRPr="009B6C06">
              <w:rPr>
                <w:rFonts w:ascii="宋体" w:hAnsi="宋体" w:hint="eastAsia"/>
                <w:szCs w:val="21"/>
              </w:rPr>
              <w:t>备注</w:t>
            </w:r>
          </w:p>
        </w:tc>
      </w:tr>
      <w:tr w:rsidR="0093750C" w:rsidRPr="009B6C06" w:rsidTr="007D17EF">
        <w:trPr>
          <w:trHeight w:val="20"/>
        </w:trPr>
        <w:tc>
          <w:tcPr>
            <w:tcW w:w="816" w:type="dxa"/>
            <w:vAlign w:val="center"/>
          </w:tcPr>
          <w:p w:rsidR="0093750C" w:rsidRPr="009B6C06" w:rsidRDefault="0093750C" w:rsidP="0093750C">
            <w:pPr>
              <w:pStyle w:val="af4"/>
              <w:spacing w:line="440" w:lineRule="exact"/>
              <w:jc w:val="center"/>
              <w:rPr>
                <w:rFonts w:ascii="宋体" w:hAnsi="宋体"/>
                <w:sz w:val="21"/>
                <w:szCs w:val="21"/>
              </w:rPr>
            </w:pPr>
            <w:r w:rsidRPr="009B6C06">
              <w:rPr>
                <w:rFonts w:ascii="宋体" w:hAnsi="宋体" w:hint="eastAsia"/>
                <w:sz w:val="21"/>
                <w:szCs w:val="21"/>
              </w:rPr>
              <w:t xml:space="preserve"> 1</w:t>
            </w:r>
          </w:p>
        </w:tc>
        <w:tc>
          <w:tcPr>
            <w:tcW w:w="6096" w:type="dxa"/>
            <w:vAlign w:val="center"/>
          </w:tcPr>
          <w:p w:rsidR="0093750C" w:rsidRPr="009B6C06" w:rsidRDefault="0093750C" w:rsidP="0093750C">
            <w:pPr>
              <w:rPr>
                <w:szCs w:val="21"/>
              </w:rPr>
            </w:pPr>
            <w:r w:rsidRPr="009B6C06">
              <w:rPr>
                <w:rFonts w:hint="eastAsia"/>
              </w:rPr>
              <w:t>压片机由高速旋转的冲模台、带三叶桨和可变速的强迫加料器、变速驱动器、粉料斗、预压轮和主压轮、独立的剔除装置、配电柜和控制系统组成</w:t>
            </w:r>
          </w:p>
        </w:tc>
        <w:tc>
          <w:tcPr>
            <w:tcW w:w="1341" w:type="dxa"/>
            <w:vAlign w:val="center"/>
          </w:tcPr>
          <w:p w:rsidR="0093750C" w:rsidRPr="009B6C06" w:rsidRDefault="0093750C" w:rsidP="0093750C">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93750C" w:rsidRPr="009B6C06" w:rsidRDefault="0093750C" w:rsidP="0093750C">
            <w:pPr>
              <w:jc w:val="center"/>
              <w:rPr>
                <w:rFonts w:ascii="宋体" w:hAnsi="宋体" w:cs="Arial"/>
                <w:lang w:val="en-GB"/>
              </w:rPr>
            </w:pPr>
          </w:p>
        </w:tc>
      </w:tr>
      <w:tr w:rsidR="0093750C" w:rsidRPr="009B6C06" w:rsidTr="00121164">
        <w:trPr>
          <w:trHeight w:val="20"/>
        </w:trPr>
        <w:tc>
          <w:tcPr>
            <w:tcW w:w="816" w:type="dxa"/>
            <w:vAlign w:val="center"/>
          </w:tcPr>
          <w:p w:rsidR="0093750C" w:rsidRPr="009B6C06" w:rsidRDefault="0093750C" w:rsidP="0093750C">
            <w:pPr>
              <w:pStyle w:val="af4"/>
              <w:spacing w:line="440" w:lineRule="exact"/>
              <w:jc w:val="center"/>
              <w:rPr>
                <w:rFonts w:ascii="宋体" w:hAnsi="宋体"/>
                <w:sz w:val="21"/>
                <w:szCs w:val="21"/>
              </w:rPr>
            </w:pPr>
            <w:r w:rsidRPr="009B6C06">
              <w:rPr>
                <w:rFonts w:ascii="宋体" w:hAnsi="宋体" w:hint="eastAsia"/>
                <w:sz w:val="21"/>
                <w:szCs w:val="21"/>
              </w:rPr>
              <w:t>2</w:t>
            </w:r>
          </w:p>
        </w:tc>
        <w:tc>
          <w:tcPr>
            <w:tcW w:w="6096" w:type="dxa"/>
            <w:vAlign w:val="center"/>
          </w:tcPr>
          <w:p w:rsidR="0093750C" w:rsidRPr="009B6C06" w:rsidRDefault="0093750C" w:rsidP="006540AB">
            <w:pPr>
              <w:rPr>
                <w:szCs w:val="21"/>
              </w:rPr>
            </w:pPr>
            <w:r w:rsidRPr="009B6C06">
              <w:t>压片机单层片稳定生产能力</w:t>
            </w:r>
            <w:r w:rsidRPr="009B6C06">
              <w:rPr>
                <w:rFonts w:hint="eastAsia"/>
              </w:rPr>
              <w:t>应≥</w:t>
            </w:r>
            <w:r w:rsidR="006540AB" w:rsidRPr="009B6C06">
              <w:rPr>
                <w:rFonts w:hint="eastAsia"/>
              </w:rPr>
              <w:t>3</w:t>
            </w:r>
            <w:r w:rsidRPr="009B6C06">
              <w:rPr>
                <w:rFonts w:hint="eastAsia"/>
              </w:rPr>
              <w:t>0</w:t>
            </w:r>
            <w:r w:rsidRPr="009B6C06">
              <w:rPr>
                <w:rFonts w:hint="eastAsia"/>
              </w:rPr>
              <w:t>万片</w:t>
            </w:r>
            <w:r w:rsidRPr="009B6C06">
              <w:rPr>
                <w:rFonts w:hint="eastAsia"/>
              </w:rPr>
              <w:t>/h</w:t>
            </w:r>
          </w:p>
        </w:tc>
        <w:tc>
          <w:tcPr>
            <w:tcW w:w="1341" w:type="dxa"/>
            <w:vAlign w:val="center"/>
          </w:tcPr>
          <w:p w:rsidR="0093750C" w:rsidRPr="009B6C06" w:rsidRDefault="0093750C" w:rsidP="0093750C">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93750C" w:rsidRPr="009B6C06" w:rsidRDefault="0093750C" w:rsidP="0093750C">
            <w:pPr>
              <w:jc w:val="center"/>
              <w:rPr>
                <w:rFonts w:ascii="宋体" w:hAnsi="宋体" w:cs="Arial"/>
                <w:lang w:val="en-GB"/>
              </w:rPr>
            </w:pPr>
          </w:p>
        </w:tc>
      </w:tr>
      <w:tr w:rsidR="006540AB" w:rsidRPr="009B6C06" w:rsidTr="00121164">
        <w:trPr>
          <w:trHeight w:val="20"/>
        </w:trPr>
        <w:tc>
          <w:tcPr>
            <w:tcW w:w="816" w:type="dxa"/>
            <w:vAlign w:val="center"/>
          </w:tcPr>
          <w:p w:rsidR="006540AB" w:rsidRPr="009B6C06" w:rsidRDefault="006540AB" w:rsidP="0093750C">
            <w:pPr>
              <w:pStyle w:val="af4"/>
              <w:spacing w:line="440" w:lineRule="exact"/>
              <w:jc w:val="center"/>
              <w:rPr>
                <w:rFonts w:ascii="宋体" w:hAnsi="宋体"/>
                <w:sz w:val="21"/>
                <w:szCs w:val="21"/>
              </w:rPr>
            </w:pPr>
            <w:r w:rsidRPr="009B6C06">
              <w:rPr>
                <w:rFonts w:ascii="宋体" w:hAnsi="宋体" w:hint="eastAsia"/>
                <w:sz w:val="21"/>
                <w:szCs w:val="21"/>
              </w:rPr>
              <w:t>3</w:t>
            </w:r>
          </w:p>
        </w:tc>
        <w:tc>
          <w:tcPr>
            <w:tcW w:w="6096" w:type="dxa"/>
            <w:vAlign w:val="center"/>
          </w:tcPr>
          <w:p w:rsidR="006540AB" w:rsidRPr="009B6C06" w:rsidRDefault="006540AB" w:rsidP="00701668">
            <w:r w:rsidRPr="009B6C06">
              <w:rPr>
                <w:rFonts w:hint="eastAsia"/>
              </w:rPr>
              <w:t>冲头选用保压冲头</w:t>
            </w:r>
          </w:p>
        </w:tc>
        <w:tc>
          <w:tcPr>
            <w:tcW w:w="1341" w:type="dxa"/>
            <w:vAlign w:val="center"/>
          </w:tcPr>
          <w:p w:rsidR="006540AB" w:rsidRPr="009B6C06" w:rsidRDefault="006540AB" w:rsidP="004E309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6540AB" w:rsidRPr="009B6C06" w:rsidRDefault="006540AB" w:rsidP="0093750C">
            <w:pPr>
              <w:jc w:val="center"/>
              <w:rPr>
                <w:rFonts w:ascii="宋体" w:hAnsi="宋体" w:cs="Arial"/>
                <w:lang w:val="en-GB"/>
              </w:rPr>
            </w:pPr>
          </w:p>
        </w:tc>
      </w:tr>
      <w:tr w:rsidR="006540AB" w:rsidRPr="009B6C06" w:rsidTr="00121164">
        <w:trPr>
          <w:trHeight w:val="20"/>
        </w:trPr>
        <w:tc>
          <w:tcPr>
            <w:tcW w:w="816" w:type="dxa"/>
            <w:vAlign w:val="center"/>
          </w:tcPr>
          <w:p w:rsidR="006540AB" w:rsidRPr="009B6C06" w:rsidRDefault="006540AB" w:rsidP="0093750C">
            <w:pPr>
              <w:pStyle w:val="af4"/>
              <w:spacing w:line="440" w:lineRule="exact"/>
              <w:jc w:val="center"/>
              <w:rPr>
                <w:rFonts w:ascii="宋体" w:hAnsi="宋体"/>
                <w:sz w:val="21"/>
                <w:szCs w:val="21"/>
              </w:rPr>
            </w:pPr>
            <w:r w:rsidRPr="009B6C06">
              <w:rPr>
                <w:rFonts w:ascii="宋体" w:hAnsi="宋体" w:hint="eastAsia"/>
                <w:sz w:val="21"/>
                <w:szCs w:val="21"/>
              </w:rPr>
              <w:t>4</w:t>
            </w:r>
          </w:p>
        </w:tc>
        <w:tc>
          <w:tcPr>
            <w:tcW w:w="6096" w:type="dxa"/>
            <w:vAlign w:val="center"/>
          </w:tcPr>
          <w:p w:rsidR="006540AB" w:rsidRPr="009B6C06" w:rsidRDefault="006540AB" w:rsidP="00701668">
            <w:r w:rsidRPr="009B6C06">
              <w:rPr>
                <w:rFonts w:hint="eastAsia"/>
              </w:rPr>
              <w:t>剔废形式为慢门剔废</w:t>
            </w:r>
          </w:p>
        </w:tc>
        <w:tc>
          <w:tcPr>
            <w:tcW w:w="1341" w:type="dxa"/>
            <w:vAlign w:val="center"/>
          </w:tcPr>
          <w:p w:rsidR="006540AB" w:rsidRPr="009B6C06" w:rsidRDefault="006540AB" w:rsidP="004E309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6540AB" w:rsidRPr="009B6C06" w:rsidRDefault="006540AB" w:rsidP="0093750C">
            <w:pPr>
              <w:jc w:val="center"/>
              <w:rPr>
                <w:rFonts w:ascii="宋体" w:hAnsi="宋体" w:cs="Arial"/>
                <w:lang w:val="en-GB"/>
              </w:rPr>
            </w:pPr>
          </w:p>
        </w:tc>
      </w:tr>
      <w:tr w:rsidR="006540AB" w:rsidRPr="009B6C06" w:rsidTr="00121164">
        <w:trPr>
          <w:trHeight w:val="20"/>
        </w:trPr>
        <w:tc>
          <w:tcPr>
            <w:tcW w:w="816" w:type="dxa"/>
            <w:vAlign w:val="center"/>
          </w:tcPr>
          <w:p w:rsidR="006540AB" w:rsidRPr="009B6C06" w:rsidRDefault="006540AB" w:rsidP="0093750C">
            <w:pPr>
              <w:pStyle w:val="af4"/>
              <w:spacing w:line="440" w:lineRule="exact"/>
              <w:jc w:val="center"/>
              <w:rPr>
                <w:rFonts w:ascii="宋体" w:hAnsi="宋体"/>
                <w:sz w:val="21"/>
                <w:szCs w:val="21"/>
              </w:rPr>
            </w:pPr>
            <w:r w:rsidRPr="009B6C06">
              <w:rPr>
                <w:rFonts w:ascii="宋体" w:hAnsi="宋体" w:hint="eastAsia"/>
                <w:sz w:val="21"/>
                <w:szCs w:val="21"/>
              </w:rPr>
              <w:t>5</w:t>
            </w:r>
          </w:p>
        </w:tc>
        <w:tc>
          <w:tcPr>
            <w:tcW w:w="6096" w:type="dxa"/>
            <w:vAlign w:val="center"/>
          </w:tcPr>
          <w:p w:rsidR="006540AB" w:rsidRPr="009B6C06" w:rsidRDefault="006540AB" w:rsidP="006540AB">
            <w:r w:rsidRPr="009B6C06">
              <w:rPr>
                <w:rFonts w:hint="eastAsia"/>
              </w:rPr>
              <w:t>设备具备缺冲运行功能，随机配备</w:t>
            </w:r>
            <w:r w:rsidRPr="009B6C06">
              <w:rPr>
                <w:rFonts w:hint="eastAsia"/>
              </w:rPr>
              <w:t>20</w:t>
            </w:r>
            <w:r w:rsidRPr="009B6C06">
              <w:rPr>
                <w:rFonts w:hint="eastAsia"/>
              </w:rPr>
              <w:t>个盲板</w:t>
            </w:r>
          </w:p>
        </w:tc>
        <w:tc>
          <w:tcPr>
            <w:tcW w:w="1341" w:type="dxa"/>
            <w:vAlign w:val="center"/>
          </w:tcPr>
          <w:p w:rsidR="006540AB" w:rsidRPr="009B6C06" w:rsidRDefault="006540AB" w:rsidP="004E309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6540AB" w:rsidRPr="009B6C06" w:rsidRDefault="006540AB" w:rsidP="0093750C">
            <w:pPr>
              <w:jc w:val="center"/>
              <w:rPr>
                <w:rFonts w:ascii="宋体" w:hAnsi="宋体" w:cs="Arial"/>
                <w:lang w:val="en-GB"/>
              </w:rPr>
            </w:pPr>
          </w:p>
        </w:tc>
      </w:tr>
      <w:tr w:rsidR="006540AB" w:rsidRPr="009B6C06" w:rsidTr="00121164">
        <w:trPr>
          <w:trHeight w:val="20"/>
        </w:trPr>
        <w:tc>
          <w:tcPr>
            <w:tcW w:w="816" w:type="dxa"/>
            <w:vAlign w:val="center"/>
          </w:tcPr>
          <w:p w:rsidR="006540AB" w:rsidRPr="009B6C06" w:rsidRDefault="006540AB" w:rsidP="0093750C">
            <w:pPr>
              <w:pStyle w:val="af4"/>
              <w:spacing w:line="440" w:lineRule="exact"/>
              <w:jc w:val="center"/>
              <w:rPr>
                <w:rFonts w:ascii="宋体" w:hAnsi="宋体"/>
                <w:sz w:val="21"/>
                <w:szCs w:val="21"/>
              </w:rPr>
            </w:pPr>
            <w:r w:rsidRPr="009B6C06">
              <w:rPr>
                <w:rFonts w:ascii="宋体" w:hAnsi="宋体" w:hint="eastAsia"/>
                <w:sz w:val="21"/>
                <w:szCs w:val="21"/>
              </w:rPr>
              <w:t>6</w:t>
            </w:r>
          </w:p>
        </w:tc>
        <w:tc>
          <w:tcPr>
            <w:tcW w:w="6096" w:type="dxa"/>
            <w:vAlign w:val="center"/>
          </w:tcPr>
          <w:p w:rsidR="006540AB" w:rsidRPr="009B6C06" w:rsidRDefault="006540AB" w:rsidP="006540AB">
            <w:r w:rsidRPr="009B6C06">
              <w:rPr>
                <w:rFonts w:hint="eastAsia"/>
              </w:rPr>
              <w:t>设备具备启运缺载功能</w:t>
            </w:r>
          </w:p>
        </w:tc>
        <w:tc>
          <w:tcPr>
            <w:tcW w:w="1341" w:type="dxa"/>
            <w:vAlign w:val="center"/>
          </w:tcPr>
          <w:p w:rsidR="006540AB" w:rsidRPr="009B6C06" w:rsidRDefault="006540AB" w:rsidP="004E309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6540AB" w:rsidRPr="009B6C06" w:rsidRDefault="006540AB" w:rsidP="0093750C">
            <w:pPr>
              <w:jc w:val="center"/>
              <w:rPr>
                <w:rFonts w:ascii="宋体" w:hAnsi="宋体" w:cs="Arial"/>
                <w:lang w:val="en-GB"/>
              </w:rPr>
            </w:pPr>
          </w:p>
        </w:tc>
      </w:tr>
      <w:tr w:rsidR="006540AB" w:rsidRPr="009B6C06" w:rsidTr="00121164">
        <w:trPr>
          <w:trHeight w:val="20"/>
        </w:trPr>
        <w:tc>
          <w:tcPr>
            <w:tcW w:w="816" w:type="dxa"/>
            <w:vAlign w:val="center"/>
          </w:tcPr>
          <w:p w:rsidR="006540AB" w:rsidRPr="009B6C06" w:rsidRDefault="006540AB" w:rsidP="0093750C">
            <w:pPr>
              <w:pStyle w:val="af4"/>
              <w:spacing w:line="440" w:lineRule="exact"/>
              <w:jc w:val="center"/>
              <w:rPr>
                <w:rFonts w:ascii="宋体" w:hAnsi="宋体"/>
                <w:sz w:val="21"/>
                <w:szCs w:val="21"/>
              </w:rPr>
            </w:pPr>
            <w:r w:rsidRPr="009B6C06">
              <w:rPr>
                <w:rFonts w:ascii="宋体" w:hAnsi="宋体" w:hint="eastAsia"/>
                <w:sz w:val="21"/>
                <w:szCs w:val="21"/>
              </w:rPr>
              <w:t>7</w:t>
            </w:r>
          </w:p>
        </w:tc>
        <w:tc>
          <w:tcPr>
            <w:tcW w:w="6096" w:type="dxa"/>
            <w:vAlign w:val="center"/>
          </w:tcPr>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全电脑控制、通过触摸屏进行压片机的操作，操作语言可进行中英文切换功能。以下工艺参数在操作界面显示：</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平均主压力的显示，精度可达</w:t>
            </w:r>
            <w:r w:rsidRPr="009B6C06">
              <w:rPr>
                <w:rFonts w:hint="eastAsia"/>
                <w:sz w:val="21"/>
                <w:szCs w:val="24"/>
                <w:lang w:val="en-AU"/>
              </w:rPr>
              <w:t>0.1KN</w:t>
            </w:r>
            <w:r w:rsidRPr="009B6C06">
              <w:rPr>
                <w:rFonts w:hint="eastAsia"/>
                <w:sz w:val="21"/>
                <w:szCs w:val="24"/>
                <w:lang w:val="en-AU"/>
              </w:rPr>
              <w:t>，范围</w:t>
            </w:r>
            <w:r w:rsidRPr="009B6C06">
              <w:rPr>
                <w:rFonts w:hint="eastAsia"/>
                <w:sz w:val="21"/>
                <w:szCs w:val="24"/>
                <w:lang w:val="en-AU"/>
              </w:rPr>
              <w:t>0~100KN</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药片主压厚度、预压厚度</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药片填料深度</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主压力的相对标准偏差</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转台速度显示和设定，精度可达</w:t>
            </w:r>
            <w:r w:rsidRPr="009B6C06">
              <w:rPr>
                <w:rFonts w:hint="eastAsia"/>
                <w:sz w:val="21"/>
                <w:szCs w:val="24"/>
                <w:lang w:val="en-AU"/>
              </w:rPr>
              <w:t>1rpm</w:t>
            </w:r>
            <w:r w:rsidRPr="009B6C06">
              <w:rPr>
                <w:rFonts w:hint="eastAsia"/>
                <w:sz w:val="21"/>
                <w:szCs w:val="24"/>
                <w:lang w:val="en-AU"/>
              </w:rPr>
              <w:t>，范围</w:t>
            </w:r>
            <w:r w:rsidRPr="009B6C06">
              <w:rPr>
                <w:rFonts w:hint="eastAsia"/>
                <w:sz w:val="21"/>
                <w:szCs w:val="24"/>
                <w:lang w:val="en-AU"/>
              </w:rPr>
              <w:t>15~115rpm</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填料速度显示和设定，精度可达</w:t>
            </w:r>
            <w:r w:rsidRPr="009B6C06">
              <w:rPr>
                <w:rFonts w:hint="eastAsia"/>
                <w:sz w:val="21"/>
                <w:szCs w:val="24"/>
                <w:lang w:val="en-AU"/>
              </w:rPr>
              <w:t>1rpm</w:t>
            </w:r>
            <w:r w:rsidRPr="009B6C06">
              <w:rPr>
                <w:rFonts w:hint="eastAsia"/>
                <w:sz w:val="21"/>
                <w:szCs w:val="24"/>
                <w:lang w:val="en-AU"/>
              </w:rPr>
              <w:t>，范围</w:t>
            </w:r>
            <w:r w:rsidRPr="009B6C06">
              <w:rPr>
                <w:rFonts w:hint="eastAsia"/>
                <w:sz w:val="21"/>
                <w:szCs w:val="24"/>
                <w:lang w:val="en-AU"/>
              </w:rPr>
              <w:t>0~120rpm</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显示主压力的</w:t>
            </w:r>
            <w:r w:rsidRPr="009B6C06">
              <w:rPr>
                <w:rFonts w:hint="eastAsia"/>
                <w:sz w:val="21"/>
                <w:szCs w:val="24"/>
                <w:lang w:val="en-AU"/>
              </w:rPr>
              <w:t>RSD</w:t>
            </w:r>
            <w:r w:rsidRPr="009B6C06">
              <w:rPr>
                <w:rFonts w:hint="eastAsia"/>
                <w:sz w:val="21"/>
                <w:szCs w:val="24"/>
                <w:lang w:val="en-AU"/>
              </w:rPr>
              <w:t>值</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药粉填料深度的显示和设定，精度可达</w:t>
            </w:r>
            <w:smartTag w:uri="urn:schemas-microsoft-com:office:smarttags" w:element="chmetcnv">
              <w:smartTagPr>
                <w:attr w:name="TCSC" w:val="0"/>
                <w:attr w:name="NumberType" w:val="1"/>
                <w:attr w:name="Negative" w:val="False"/>
                <w:attr w:name="HasSpace" w:val="False"/>
                <w:attr w:name="SourceValue" w:val=".01"/>
                <w:attr w:name="UnitName" w:val="mm"/>
              </w:smartTagPr>
              <w:r w:rsidRPr="009B6C06">
                <w:rPr>
                  <w:rFonts w:hint="eastAsia"/>
                  <w:sz w:val="21"/>
                  <w:szCs w:val="24"/>
                  <w:lang w:val="en-AU"/>
                </w:rPr>
                <w:t>0.01mm</w:t>
              </w:r>
            </w:smartTag>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上冲插入深度的设定，范围</w:t>
            </w:r>
            <w:r w:rsidRPr="009B6C06">
              <w:rPr>
                <w:rFonts w:hint="eastAsia"/>
                <w:sz w:val="21"/>
                <w:szCs w:val="24"/>
                <w:lang w:val="en-AU"/>
              </w:rPr>
              <w:t>1~4mm</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润滑时间的设定</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填充凸轮的位置高度显示和设定</w:t>
            </w:r>
          </w:p>
          <w:p w:rsidR="006540AB" w:rsidRPr="009B6C06" w:rsidRDefault="006540AB" w:rsidP="00C11CD6">
            <w:pPr>
              <w:pStyle w:val="31"/>
              <w:tabs>
                <w:tab w:val="left" w:pos="1418"/>
                <w:tab w:val="left" w:pos="3969"/>
                <w:tab w:val="left" w:pos="7655"/>
              </w:tabs>
              <w:spacing w:after="0" w:line="320" w:lineRule="exact"/>
              <w:rPr>
                <w:sz w:val="21"/>
                <w:szCs w:val="24"/>
                <w:lang w:val="en-AU"/>
              </w:rPr>
            </w:pPr>
            <w:r w:rsidRPr="009B6C06">
              <w:rPr>
                <w:rFonts w:hint="eastAsia"/>
                <w:sz w:val="21"/>
                <w:szCs w:val="24"/>
                <w:lang w:val="en-AU"/>
              </w:rPr>
              <w:t>每批生产产量显示，精确至</w:t>
            </w:r>
            <w:r w:rsidRPr="009B6C06">
              <w:rPr>
                <w:rFonts w:hint="eastAsia"/>
                <w:sz w:val="21"/>
                <w:szCs w:val="24"/>
                <w:lang w:val="en-AU"/>
              </w:rPr>
              <w:t>1</w:t>
            </w:r>
            <w:r w:rsidRPr="009B6C06">
              <w:rPr>
                <w:rFonts w:hint="eastAsia"/>
                <w:sz w:val="21"/>
                <w:szCs w:val="24"/>
                <w:lang w:val="en-AU"/>
              </w:rPr>
              <w:t>片</w:t>
            </w:r>
          </w:p>
          <w:p w:rsidR="006540AB" w:rsidRPr="009B6C06" w:rsidRDefault="006540AB" w:rsidP="00C11CD6">
            <w:pPr>
              <w:pStyle w:val="31"/>
              <w:tabs>
                <w:tab w:val="left" w:pos="1005"/>
                <w:tab w:val="left" w:pos="3969"/>
                <w:tab w:val="left" w:pos="7655"/>
              </w:tabs>
              <w:spacing w:after="0" w:line="320" w:lineRule="exact"/>
              <w:rPr>
                <w:sz w:val="21"/>
                <w:szCs w:val="24"/>
                <w:lang w:val="en-AU"/>
              </w:rPr>
            </w:pPr>
            <w:r w:rsidRPr="009B6C06">
              <w:rPr>
                <w:rFonts w:hint="eastAsia"/>
                <w:sz w:val="21"/>
                <w:szCs w:val="24"/>
                <w:lang w:val="en-AU"/>
              </w:rPr>
              <w:t>每批剔废数量显示，精确至</w:t>
            </w:r>
            <w:r w:rsidRPr="009B6C06">
              <w:rPr>
                <w:rFonts w:hint="eastAsia"/>
                <w:sz w:val="21"/>
                <w:szCs w:val="24"/>
                <w:lang w:val="en-AU"/>
              </w:rPr>
              <w:t>1</w:t>
            </w:r>
            <w:r w:rsidRPr="009B6C06">
              <w:rPr>
                <w:rFonts w:hint="eastAsia"/>
                <w:sz w:val="21"/>
                <w:szCs w:val="24"/>
                <w:lang w:val="en-AU"/>
              </w:rPr>
              <w:t>片</w:t>
            </w:r>
          </w:p>
          <w:p w:rsidR="006540AB" w:rsidRPr="009B6C06" w:rsidRDefault="006540AB" w:rsidP="00C11CD6">
            <w:pPr>
              <w:rPr>
                <w:szCs w:val="21"/>
              </w:rPr>
            </w:pPr>
            <w:r w:rsidRPr="009B6C06">
              <w:rPr>
                <w:rFonts w:hint="eastAsia"/>
                <w:lang w:val="en-AU"/>
              </w:rPr>
              <w:t>进料器的叶轮速度</w:t>
            </w:r>
            <w:r w:rsidRPr="009B6C06">
              <w:rPr>
                <w:rFonts w:hint="eastAsia"/>
                <w:lang w:val="en-AU"/>
              </w:rPr>
              <w:t xml:space="preserve"> </w:t>
            </w:r>
            <w:r w:rsidRPr="009B6C06">
              <w:rPr>
                <w:rFonts w:hint="eastAsia"/>
                <w:lang w:val="en-AU"/>
              </w:rPr>
              <w:t>，进料叶轮可反转</w:t>
            </w:r>
          </w:p>
        </w:tc>
        <w:tc>
          <w:tcPr>
            <w:tcW w:w="1341" w:type="dxa"/>
            <w:vAlign w:val="center"/>
          </w:tcPr>
          <w:p w:rsidR="006540AB" w:rsidRPr="009B6C06" w:rsidRDefault="006540AB" w:rsidP="0093750C">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6540AB" w:rsidRPr="009B6C06" w:rsidRDefault="006540AB" w:rsidP="0093750C">
            <w:pPr>
              <w:jc w:val="center"/>
              <w:rPr>
                <w:rFonts w:ascii="宋体" w:hAnsi="宋体" w:cs="Arial"/>
                <w:lang w:val="en-GB"/>
              </w:rPr>
            </w:pPr>
          </w:p>
        </w:tc>
      </w:tr>
      <w:tr w:rsidR="006540AB" w:rsidRPr="009B6C06" w:rsidTr="00677D32">
        <w:trPr>
          <w:trHeight w:val="20"/>
        </w:trPr>
        <w:tc>
          <w:tcPr>
            <w:tcW w:w="816" w:type="dxa"/>
            <w:vAlign w:val="center"/>
          </w:tcPr>
          <w:p w:rsidR="006540AB" w:rsidRPr="009B6C06" w:rsidRDefault="006540AB" w:rsidP="0093750C">
            <w:pPr>
              <w:pStyle w:val="af4"/>
              <w:spacing w:line="440" w:lineRule="exact"/>
              <w:jc w:val="center"/>
              <w:rPr>
                <w:rFonts w:ascii="宋体" w:hAnsi="宋体"/>
                <w:sz w:val="21"/>
                <w:szCs w:val="21"/>
              </w:rPr>
            </w:pPr>
            <w:r w:rsidRPr="009B6C06">
              <w:rPr>
                <w:rFonts w:ascii="宋体" w:hAnsi="宋体" w:hint="eastAsia"/>
                <w:sz w:val="21"/>
                <w:szCs w:val="21"/>
              </w:rPr>
              <w:t>8</w:t>
            </w:r>
          </w:p>
        </w:tc>
        <w:tc>
          <w:tcPr>
            <w:tcW w:w="6096" w:type="dxa"/>
          </w:tcPr>
          <w:p w:rsidR="006540AB" w:rsidRPr="009B6C06" w:rsidRDefault="006540AB" w:rsidP="00C11CD6">
            <w:r w:rsidRPr="009B6C06">
              <w:rPr>
                <w:rFonts w:hint="eastAsia"/>
              </w:rPr>
              <w:t>人机界面能指出错误信息，并显示下列信息：</w:t>
            </w:r>
          </w:p>
          <w:p w:rsidR="006540AB" w:rsidRPr="009B6C06" w:rsidRDefault="006540AB" w:rsidP="00C11CD6">
            <w:pPr>
              <w:rPr>
                <w:szCs w:val="21"/>
              </w:rPr>
            </w:pPr>
            <w:r w:rsidRPr="009B6C06">
              <w:rPr>
                <w:rFonts w:hint="eastAsia"/>
              </w:rPr>
              <w:t>设备停止保护罩打开、应急开关启动、压片机底部门打开、润滑、</w:t>
            </w:r>
            <w:r w:rsidRPr="009B6C06">
              <w:rPr>
                <w:rFonts w:hint="eastAsia"/>
              </w:rPr>
              <w:lastRenderedPageBreak/>
              <w:t>油位降低、下压轮压力过载、主驱动变频调节器热保护、进料电机变频调节器热保护、加料器的物料位、能识别问题冲头、卸片槽堵塞、批</w:t>
            </w:r>
            <w:r w:rsidRPr="009B6C06">
              <w:rPr>
                <w:rFonts w:hint="eastAsia"/>
              </w:rPr>
              <w:t>/</w:t>
            </w:r>
            <w:r w:rsidRPr="009B6C06">
              <w:rPr>
                <w:rFonts w:hint="eastAsia"/>
              </w:rPr>
              <w:t>操作员</w:t>
            </w:r>
            <w:r w:rsidRPr="009B6C06">
              <w:rPr>
                <w:rFonts w:hint="eastAsia"/>
              </w:rPr>
              <w:t>/</w:t>
            </w:r>
            <w:r w:rsidRPr="009B6C06">
              <w:rPr>
                <w:rFonts w:hint="eastAsia"/>
              </w:rPr>
              <w:t>日期识别、预压力（单冲）、主压力（单冲）</w:t>
            </w:r>
          </w:p>
        </w:tc>
        <w:tc>
          <w:tcPr>
            <w:tcW w:w="1341" w:type="dxa"/>
            <w:vAlign w:val="center"/>
          </w:tcPr>
          <w:p w:rsidR="006540AB" w:rsidRPr="009B6C06" w:rsidRDefault="006540AB" w:rsidP="0093750C">
            <w:pPr>
              <w:jc w:val="center"/>
              <w:rPr>
                <w:rFonts w:ascii="宋体" w:hAnsi="宋体" w:cs="Arial"/>
                <w:lang w:val="en-GB"/>
              </w:rPr>
            </w:pPr>
            <w:r w:rsidRPr="009B6C06">
              <w:rPr>
                <w:rFonts w:ascii="宋体" w:hAnsi="宋体" w:cs="Arial" w:hint="eastAsia"/>
                <w:lang w:val="en-GB"/>
              </w:rPr>
              <w:lastRenderedPageBreak/>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6540AB" w:rsidRPr="009B6C06" w:rsidRDefault="006540AB" w:rsidP="0093750C">
            <w:pPr>
              <w:jc w:val="center"/>
              <w:rPr>
                <w:rFonts w:ascii="宋体" w:hAnsi="宋体" w:cs="Arial"/>
                <w:lang w:val="en-GB"/>
              </w:rPr>
            </w:pPr>
          </w:p>
        </w:tc>
      </w:tr>
    </w:tbl>
    <w:p w:rsidR="008C0A7B" w:rsidRPr="009B6C06" w:rsidRDefault="008C0A7B">
      <w:pPr>
        <w:pStyle w:val="36"/>
      </w:pPr>
      <w:r w:rsidRPr="009B6C06">
        <w:rPr>
          <w:rFonts w:ascii="Times New Roman" w:hAnsi="Times New Roman"/>
        </w:rPr>
        <w:lastRenderedPageBreak/>
        <w:t>5.4</w:t>
      </w:r>
      <w:r w:rsidRPr="009B6C06">
        <w:rPr>
          <w:rFonts w:hint="eastAsia"/>
        </w:rPr>
        <w:t>制造和安装要求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RPr="009B6C06" w:rsidTr="00300E13">
        <w:trPr>
          <w:trHeight w:val="468"/>
        </w:trPr>
        <w:tc>
          <w:tcPr>
            <w:tcW w:w="816" w:type="dxa"/>
            <w:shd w:val="clear" w:color="auto" w:fill="FFFFFF" w:themeFill="background1"/>
            <w:vAlign w:val="center"/>
          </w:tcPr>
          <w:p w:rsidR="00300E13" w:rsidRPr="009B6C06" w:rsidRDefault="00300E13" w:rsidP="00C71631">
            <w:pPr>
              <w:widowControl/>
              <w:autoSpaceDE w:val="0"/>
              <w:autoSpaceDN w:val="0"/>
              <w:spacing w:line="400" w:lineRule="exact"/>
              <w:jc w:val="center"/>
              <w:rPr>
                <w:rFonts w:ascii="宋体" w:hAnsi="宋体"/>
                <w:szCs w:val="21"/>
                <w:lang w:val="en-GB"/>
              </w:rPr>
            </w:pPr>
            <w:r w:rsidRPr="009B6C06">
              <w:rPr>
                <w:rFonts w:hint="eastAsia"/>
                <w:szCs w:val="21"/>
              </w:rPr>
              <w:t>序号</w:t>
            </w:r>
          </w:p>
        </w:tc>
        <w:tc>
          <w:tcPr>
            <w:tcW w:w="6096" w:type="dxa"/>
            <w:shd w:val="clear" w:color="auto" w:fill="FFFFFF" w:themeFill="background1"/>
            <w:vAlign w:val="center"/>
          </w:tcPr>
          <w:p w:rsidR="00300E13" w:rsidRPr="009B6C06" w:rsidRDefault="00300E13" w:rsidP="00C71631">
            <w:pPr>
              <w:widowControl/>
              <w:spacing w:line="400" w:lineRule="exact"/>
              <w:jc w:val="center"/>
              <w:textAlignment w:val="baseline"/>
              <w:rPr>
                <w:rFonts w:ascii="宋体" w:hAnsi="宋体"/>
                <w:kern w:val="0"/>
                <w:szCs w:val="21"/>
                <w:lang w:val="da-DK"/>
              </w:rPr>
            </w:pPr>
            <w:r w:rsidRPr="009B6C06">
              <w:rPr>
                <w:rFonts w:ascii="宋体" w:hAnsi="宋体" w:hint="eastAsia"/>
                <w:kern w:val="0"/>
                <w:szCs w:val="21"/>
                <w:lang w:val="da-DK"/>
              </w:rPr>
              <w:t>要      求</w:t>
            </w:r>
          </w:p>
        </w:tc>
        <w:tc>
          <w:tcPr>
            <w:tcW w:w="1341" w:type="dxa"/>
            <w:shd w:val="clear" w:color="auto" w:fill="FFFFFF" w:themeFill="background1"/>
            <w:vAlign w:val="center"/>
          </w:tcPr>
          <w:p w:rsidR="00300E13" w:rsidRPr="009B6C06" w:rsidRDefault="00300E13" w:rsidP="00C71631">
            <w:pPr>
              <w:widowControl/>
              <w:spacing w:line="400" w:lineRule="exact"/>
              <w:jc w:val="center"/>
              <w:textAlignment w:val="baseline"/>
              <w:rPr>
                <w:rFonts w:ascii="宋体" w:hAnsi="宋体"/>
                <w:kern w:val="0"/>
                <w:szCs w:val="21"/>
                <w:lang w:val="en-GB"/>
              </w:rPr>
            </w:pPr>
            <w:r w:rsidRPr="009B6C06">
              <w:rPr>
                <w:rFonts w:ascii="宋体" w:hAnsi="宋体" w:hint="eastAsia"/>
                <w:kern w:val="0"/>
                <w:szCs w:val="21"/>
                <w:lang w:val="en-GB"/>
              </w:rPr>
              <w:t>响应情况</w:t>
            </w:r>
          </w:p>
        </w:tc>
        <w:tc>
          <w:tcPr>
            <w:tcW w:w="1069" w:type="dxa"/>
            <w:shd w:val="clear" w:color="auto" w:fill="FFFFFF" w:themeFill="background1"/>
          </w:tcPr>
          <w:p w:rsidR="00300E13" w:rsidRPr="009B6C06" w:rsidRDefault="00300E13" w:rsidP="00C71631">
            <w:pPr>
              <w:widowControl/>
              <w:spacing w:line="400" w:lineRule="exact"/>
              <w:jc w:val="center"/>
              <w:textAlignment w:val="baseline"/>
              <w:rPr>
                <w:rFonts w:ascii="宋体" w:hAnsi="宋体"/>
                <w:kern w:val="0"/>
                <w:szCs w:val="21"/>
                <w:lang w:val="en-GB"/>
              </w:rPr>
            </w:pPr>
            <w:r w:rsidRPr="009B6C06">
              <w:rPr>
                <w:rFonts w:ascii="宋体" w:hAnsi="宋体" w:hint="eastAsia"/>
                <w:kern w:val="0"/>
                <w:szCs w:val="21"/>
                <w:lang w:val="en-GB"/>
              </w:rPr>
              <w:t>备注</w:t>
            </w:r>
          </w:p>
        </w:tc>
      </w:tr>
      <w:tr w:rsidR="000261A9" w:rsidRPr="009B6C06" w:rsidTr="00300E13">
        <w:trPr>
          <w:trHeight w:val="468"/>
        </w:trPr>
        <w:tc>
          <w:tcPr>
            <w:tcW w:w="816" w:type="dxa"/>
            <w:vAlign w:val="center"/>
          </w:tcPr>
          <w:p w:rsidR="000261A9" w:rsidRPr="009B6C06" w:rsidRDefault="000261A9" w:rsidP="000261A9">
            <w:pPr>
              <w:spacing w:line="400" w:lineRule="exact"/>
              <w:jc w:val="center"/>
              <w:rPr>
                <w:rFonts w:ascii="宋体" w:hAnsi="宋体"/>
                <w:szCs w:val="21"/>
              </w:rPr>
            </w:pPr>
            <w:r w:rsidRPr="009B6C06">
              <w:rPr>
                <w:rFonts w:ascii="宋体" w:hAnsi="宋体" w:hint="eastAsia"/>
                <w:szCs w:val="21"/>
              </w:rPr>
              <w:t>1</w:t>
            </w:r>
          </w:p>
        </w:tc>
        <w:tc>
          <w:tcPr>
            <w:tcW w:w="6096" w:type="dxa"/>
            <w:vAlign w:val="center"/>
          </w:tcPr>
          <w:p w:rsidR="000261A9" w:rsidRPr="009B6C06" w:rsidRDefault="000261A9" w:rsidP="004E3092">
            <w:pPr>
              <w:rPr>
                <w:szCs w:val="21"/>
              </w:rPr>
            </w:pPr>
            <w:r w:rsidRPr="009B6C06">
              <w:rPr>
                <w:rFonts w:hint="eastAsia"/>
              </w:rPr>
              <w:t>冲台材质要求有很好的硬度、耐磨、耐腐蚀性等特点；并要求符合制药行业的</w:t>
            </w:r>
            <w:r w:rsidRPr="009B6C06">
              <w:rPr>
                <w:rFonts w:hint="eastAsia"/>
              </w:rPr>
              <w:t>2010</w:t>
            </w:r>
            <w:r w:rsidRPr="009B6C06">
              <w:rPr>
                <w:rFonts w:hint="eastAsia"/>
              </w:rPr>
              <w:t>版</w:t>
            </w:r>
            <w:r w:rsidRPr="009B6C06">
              <w:rPr>
                <w:rFonts w:hint="eastAsia"/>
              </w:rPr>
              <w:t>GMP</w:t>
            </w:r>
            <w:r w:rsidRPr="009B6C06">
              <w:rPr>
                <w:rFonts w:hint="eastAsia"/>
              </w:rPr>
              <w:t>要求；冲台要求镀铬处理</w:t>
            </w:r>
          </w:p>
        </w:tc>
        <w:tc>
          <w:tcPr>
            <w:tcW w:w="1341" w:type="dxa"/>
            <w:vAlign w:val="center"/>
          </w:tcPr>
          <w:p w:rsidR="000261A9" w:rsidRPr="009B6C06" w:rsidRDefault="000261A9" w:rsidP="000261A9">
            <w:pPr>
              <w:jc w:val="center"/>
              <w:rPr>
                <w:szCs w:val="21"/>
              </w:rPr>
            </w:pPr>
            <w:r w:rsidRPr="009B6C06">
              <w:rPr>
                <w:rFonts w:hint="eastAsia"/>
                <w:szCs w:val="21"/>
                <w:lang w:val="en-GB"/>
              </w:rPr>
              <w:t>□是</w:t>
            </w:r>
            <w:r w:rsidRPr="009B6C06">
              <w:rPr>
                <w:rFonts w:hint="eastAsia"/>
                <w:szCs w:val="21"/>
                <w:lang w:val="en-GB"/>
              </w:rPr>
              <w:t xml:space="preserve"> </w:t>
            </w:r>
            <w:r w:rsidRPr="009B6C06">
              <w:rPr>
                <w:rFonts w:hint="eastAsia"/>
                <w:szCs w:val="21"/>
                <w:lang w:val="en-GB"/>
              </w:rPr>
              <w:t>□否</w:t>
            </w:r>
          </w:p>
        </w:tc>
        <w:tc>
          <w:tcPr>
            <w:tcW w:w="1069" w:type="dxa"/>
          </w:tcPr>
          <w:p w:rsidR="000261A9" w:rsidRPr="009B6C06" w:rsidRDefault="000261A9" w:rsidP="000261A9">
            <w:pPr>
              <w:jc w:val="center"/>
              <w:rPr>
                <w:szCs w:val="21"/>
                <w:lang w:val="en-GB"/>
              </w:rPr>
            </w:pPr>
          </w:p>
        </w:tc>
      </w:tr>
      <w:tr w:rsidR="000261A9" w:rsidRPr="009B6C06" w:rsidTr="00300E13">
        <w:trPr>
          <w:trHeight w:val="468"/>
        </w:trPr>
        <w:tc>
          <w:tcPr>
            <w:tcW w:w="816" w:type="dxa"/>
            <w:vAlign w:val="center"/>
          </w:tcPr>
          <w:p w:rsidR="000261A9" w:rsidRPr="009B6C06" w:rsidRDefault="000261A9" w:rsidP="000261A9">
            <w:pPr>
              <w:spacing w:line="400" w:lineRule="exact"/>
              <w:jc w:val="center"/>
              <w:rPr>
                <w:rFonts w:ascii="宋体" w:hAnsi="宋体"/>
                <w:szCs w:val="21"/>
              </w:rPr>
            </w:pPr>
            <w:r w:rsidRPr="009B6C06">
              <w:rPr>
                <w:rFonts w:ascii="宋体" w:hAnsi="宋体" w:hint="eastAsia"/>
                <w:szCs w:val="21"/>
              </w:rPr>
              <w:t>2</w:t>
            </w:r>
          </w:p>
        </w:tc>
        <w:tc>
          <w:tcPr>
            <w:tcW w:w="6096" w:type="dxa"/>
            <w:vAlign w:val="center"/>
          </w:tcPr>
          <w:p w:rsidR="000261A9" w:rsidRPr="009B6C06" w:rsidRDefault="000261A9" w:rsidP="004E3092">
            <w:pPr>
              <w:rPr>
                <w:szCs w:val="21"/>
              </w:rPr>
            </w:pPr>
            <w:r w:rsidRPr="009B6C06">
              <w:rPr>
                <w:rFonts w:hint="eastAsia"/>
                <w:color w:val="000000"/>
                <w:szCs w:val="21"/>
              </w:rPr>
              <w:t>接触物料的金属部件需采用</w:t>
            </w:r>
            <w:smartTag w:uri="urn:schemas-microsoft-com:office:smarttags" w:element="chmetcnv">
              <w:smartTagPr>
                <w:attr w:name="TCSC" w:val="0"/>
                <w:attr w:name="NumberType" w:val="1"/>
                <w:attr w:name="Negative" w:val="False"/>
                <w:attr w:name="HasSpace" w:val="False"/>
                <w:attr w:name="SourceValue" w:val="316"/>
                <w:attr w:name="UnitName" w:val="l"/>
              </w:smartTagPr>
              <w:r w:rsidRPr="009B6C06">
                <w:rPr>
                  <w:rFonts w:hint="eastAsia"/>
                  <w:color w:val="000000"/>
                  <w:szCs w:val="21"/>
                </w:rPr>
                <w:t>316L</w:t>
              </w:r>
            </w:smartTag>
            <w:r w:rsidRPr="009B6C06">
              <w:rPr>
                <w:rFonts w:hint="eastAsia"/>
                <w:color w:val="000000"/>
                <w:szCs w:val="21"/>
              </w:rPr>
              <w:t>不锈钢制作；不与药品直接接触的部分需采用</w:t>
            </w:r>
            <w:r w:rsidRPr="009B6C06">
              <w:rPr>
                <w:rFonts w:hint="eastAsia"/>
                <w:color w:val="000000"/>
                <w:szCs w:val="21"/>
              </w:rPr>
              <w:t>304</w:t>
            </w:r>
            <w:r w:rsidRPr="009B6C06">
              <w:rPr>
                <w:rFonts w:hint="eastAsia"/>
                <w:color w:val="000000"/>
                <w:szCs w:val="21"/>
              </w:rPr>
              <w:t>不锈钢制作；垫圈、密封条和</w:t>
            </w:r>
            <w:r w:rsidRPr="009B6C06">
              <w:rPr>
                <w:rFonts w:hint="eastAsia"/>
                <w:color w:val="000000"/>
                <w:szCs w:val="21"/>
              </w:rPr>
              <w:t>O</w:t>
            </w:r>
            <w:r w:rsidRPr="009B6C06">
              <w:rPr>
                <w:rFonts w:hint="eastAsia"/>
                <w:color w:val="000000"/>
                <w:szCs w:val="21"/>
              </w:rPr>
              <w:t>型圈等需采用</w:t>
            </w:r>
            <w:r w:rsidRPr="009B6C06">
              <w:rPr>
                <w:rFonts w:hint="eastAsia"/>
                <w:color w:val="000000"/>
                <w:szCs w:val="21"/>
              </w:rPr>
              <w:t>FDA</w:t>
            </w:r>
            <w:r w:rsidRPr="009B6C06">
              <w:rPr>
                <w:rFonts w:hint="eastAsia"/>
                <w:color w:val="000000"/>
                <w:szCs w:val="21"/>
              </w:rPr>
              <w:t>认可的食品级别聚合材料，并能耐受乙醇、臭氧、甲醛等物质的腐蚀和侵蚀，且要提供材质证明</w:t>
            </w:r>
          </w:p>
        </w:tc>
        <w:tc>
          <w:tcPr>
            <w:tcW w:w="1341" w:type="dxa"/>
            <w:vAlign w:val="center"/>
          </w:tcPr>
          <w:p w:rsidR="000261A9" w:rsidRPr="009B6C06" w:rsidRDefault="000261A9" w:rsidP="000261A9">
            <w:pPr>
              <w:jc w:val="center"/>
              <w:rPr>
                <w:szCs w:val="21"/>
                <w:lang w:val="en-GB"/>
              </w:rPr>
            </w:pPr>
            <w:r w:rsidRPr="009B6C06">
              <w:rPr>
                <w:rFonts w:hint="eastAsia"/>
                <w:szCs w:val="21"/>
                <w:lang w:val="en-GB"/>
              </w:rPr>
              <w:t>□是</w:t>
            </w:r>
            <w:r w:rsidRPr="009B6C06">
              <w:rPr>
                <w:rFonts w:hint="eastAsia"/>
                <w:szCs w:val="21"/>
                <w:lang w:val="en-GB"/>
              </w:rPr>
              <w:t xml:space="preserve"> </w:t>
            </w:r>
            <w:r w:rsidRPr="009B6C06">
              <w:rPr>
                <w:rFonts w:hint="eastAsia"/>
                <w:szCs w:val="21"/>
                <w:lang w:val="en-GB"/>
              </w:rPr>
              <w:t>□否</w:t>
            </w:r>
          </w:p>
        </w:tc>
        <w:tc>
          <w:tcPr>
            <w:tcW w:w="1069" w:type="dxa"/>
          </w:tcPr>
          <w:p w:rsidR="000261A9" w:rsidRPr="009B6C06" w:rsidRDefault="000261A9" w:rsidP="000261A9">
            <w:pPr>
              <w:jc w:val="center"/>
              <w:rPr>
                <w:szCs w:val="21"/>
                <w:lang w:val="en-GB"/>
              </w:rPr>
            </w:pPr>
          </w:p>
        </w:tc>
      </w:tr>
      <w:tr w:rsidR="000261A9" w:rsidRPr="009B6C06" w:rsidTr="00300E13">
        <w:trPr>
          <w:trHeight w:val="468"/>
        </w:trPr>
        <w:tc>
          <w:tcPr>
            <w:tcW w:w="816" w:type="dxa"/>
            <w:vAlign w:val="center"/>
          </w:tcPr>
          <w:p w:rsidR="000261A9" w:rsidRPr="009B6C06" w:rsidRDefault="000261A9" w:rsidP="000261A9">
            <w:pPr>
              <w:spacing w:line="400" w:lineRule="exact"/>
              <w:jc w:val="center"/>
              <w:rPr>
                <w:rFonts w:ascii="宋体" w:hAnsi="宋体"/>
                <w:szCs w:val="21"/>
              </w:rPr>
            </w:pPr>
            <w:r w:rsidRPr="009B6C06">
              <w:rPr>
                <w:rFonts w:ascii="宋体" w:hAnsi="宋体" w:hint="eastAsia"/>
                <w:szCs w:val="21"/>
              </w:rPr>
              <w:t>3</w:t>
            </w:r>
          </w:p>
        </w:tc>
        <w:tc>
          <w:tcPr>
            <w:tcW w:w="6096" w:type="dxa"/>
            <w:vAlign w:val="center"/>
          </w:tcPr>
          <w:p w:rsidR="000261A9" w:rsidRPr="009B6C06" w:rsidRDefault="000261A9" w:rsidP="004E3092">
            <w:pPr>
              <w:rPr>
                <w:color w:val="000000"/>
                <w:szCs w:val="21"/>
              </w:rPr>
            </w:pPr>
            <w:r w:rsidRPr="009B6C06">
              <w:rPr>
                <w:rFonts w:hint="eastAsia"/>
                <w:color w:val="000000"/>
                <w:szCs w:val="21"/>
              </w:rPr>
              <w:t>压片机腔室内免油漆</w:t>
            </w:r>
          </w:p>
        </w:tc>
        <w:tc>
          <w:tcPr>
            <w:tcW w:w="1341" w:type="dxa"/>
            <w:vAlign w:val="center"/>
          </w:tcPr>
          <w:p w:rsidR="000261A9" w:rsidRPr="009B6C06" w:rsidRDefault="000261A9" w:rsidP="000261A9">
            <w:pPr>
              <w:jc w:val="center"/>
              <w:rPr>
                <w:rFonts w:ascii="宋体" w:hAnsi="宋体" w:cs="Arial"/>
                <w:color w:val="000000"/>
                <w:szCs w:val="21"/>
                <w:lang w:val="en-GB"/>
              </w:rPr>
            </w:pP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是</w:t>
            </w:r>
            <w:r w:rsidRPr="009B6C06">
              <w:rPr>
                <w:rFonts w:ascii="Calibri" w:hAnsi="Calibri" w:cs="Arial" w:hint="eastAsia"/>
                <w:color w:val="000000"/>
                <w:szCs w:val="21"/>
                <w:lang w:val="en-GB"/>
              </w:rPr>
              <w:t xml:space="preserve"> </w:t>
            </w:r>
            <w:r w:rsidRPr="009B6C06">
              <w:rPr>
                <w:rFonts w:ascii="宋体" w:hAnsi="宋体" w:cs="Arial" w:hint="eastAsia"/>
                <w:color w:val="000000"/>
                <w:szCs w:val="21"/>
                <w:lang w:val="en-GB"/>
              </w:rPr>
              <w:t>□</w:t>
            </w:r>
            <w:r w:rsidRPr="009B6C06">
              <w:rPr>
                <w:rFonts w:ascii="Calibri" w:hAnsi="Calibri" w:cs="Arial" w:hint="eastAsia"/>
                <w:color w:val="000000"/>
                <w:szCs w:val="21"/>
                <w:lang w:val="en-GB"/>
              </w:rPr>
              <w:t>否</w:t>
            </w:r>
          </w:p>
        </w:tc>
        <w:tc>
          <w:tcPr>
            <w:tcW w:w="1069" w:type="dxa"/>
          </w:tcPr>
          <w:p w:rsidR="000261A9" w:rsidRPr="009B6C06" w:rsidRDefault="000261A9" w:rsidP="000261A9">
            <w:pPr>
              <w:jc w:val="center"/>
              <w:rPr>
                <w:rFonts w:ascii="宋体" w:hAnsi="宋体" w:cs="Arial"/>
                <w:color w:val="000000"/>
                <w:szCs w:val="21"/>
                <w:lang w:val="en-GB"/>
              </w:rPr>
            </w:pPr>
          </w:p>
        </w:tc>
      </w:tr>
      <w:tr w:rsidR="000261A9" w:rsidRPr="009B6C06" w:rsidTr="00300E13">
        <w:trPr>
          <w:trHeight w:val="468"/>
        </w:trPr>
        <w:tc>
          <w:tcPr>
            <w:tcW w:w="816" w:type="dxa"/>
            <w:vAlign w:val="center"/>
          </w:tcPr>
          <w:p w:rsidR="000261A9" w:rsidRPr="009B6C06" w:rsidRDefault="000261A9" w:rsidP="000261A9">
            <w:pPr>
              <w:spacing w:line="400" w:lineRule="exact"/>
              <w:jc w:val="center"/>
              <w:rPr>
                <w:rFonts w:ascii="宋体" w:hAnsi="宋体"/>
                <w:szCs w:val="21"/>
              </w:rPr>
            </w:pPr>
            <w:r w:rsidRPr="009B6C06">
              <w:rPr>
                <w:rFonts w:ascii="宋体" w:hAnsi="宋体" w:hint="eastAsia"/>
                <w:szCs w:val="21"/>
              </w:rPr>
              <w:t>4</w:t>
            </w:r>
          </w:p>
        </w:tc>
        <w:tc>
          <w:tcPr>
            <w:tcW w:w="6096" w:type="dxa"/>
            <w:vAlign w:val="center"/>
          </w:tcPr>
          <w:p w:rsidR="000261A9" w:rsidRPr="009B6C06" w:rsidRDefault="000261A9" w:rsidP="004E3092">
            <w:pPr>
              <w:rPr>
                <w:color w:val="000000"/>
                <w:szCs w:val="21"/>
              </w:rPr>
            </w:pPr>
            <w:r w:rsidRPr="009B6C06">
              <w:rPr>
                <w:rFonts w:hint="eastAsia"/>
                <w:color w:val="000000"/>
                <w:szCs w:val="21"/>
              </w:rPr>
              <w:t>模具应提供详细的材质说明</w:t>
            </w:r>
          </w:p>
        </w:tc>
        <w:tc>
          <w:tcPr>
            <w:tcW w:w="1341" w:type="dxa"/>
            <w:vAlign w:val="center"/>
          </w:tcPr>
          <w:p w:rsidR="000261A9" w:rsidRPr="009B6C06" w:rsidRDefault="000261A9" w:rsidP="000261A9">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0261A9" w:rsidRPr="009B6C06" w:rsidRDefault="000261A9" w:rsidP="000261A9">
            <w:pPr>
              <w:jc w:val="center"/>
              <w:rPr>
                <w:rFonts w:ascii="宋体" w:hAnsi="宋体" w:cs="Arial"/>
                <w:lang w:val="en-GB"/>
              </w:rPr>
            </w:pPr>
          </w:p>
        </w:tc>
      </w:tr>
      <w:tr w:rsidR="000261A9" w:rsidRPr="009B6C06" w:rsidTr="00677D32">
        <w:trPr>
          <w:trHeight w:val="468"/>
        </w:trPr>
        <w:tc>
          <w:tcPr>
            <w:tcW w:w="816" w:type="dxa"/>
            <w:vAlign w:val="center"/>
          </w:tcPr>
          <w:p w:rsidR="000261A9" w:rsidRPr="009B6C06" w:rsidRDefault="000261A9" w:rsidP="000261A9">
            <w:pPr>
              <w:spacing w:line="400" w:lineRule="exact"/>
              <w:jc w:val="center"/>
              <w:rPr>
                <w:rFonts w:ascii="宋体" w:hAnsi="宋体"/>
                <w:szCs w:val="21"/>
              </w:rPr>
            </w:pPr>
            <w:r w:rsidRPr="009B6C06">
              <w:rPr>
                <w:rFonts w:ascii="宋体" w:hAnsi="宋体" w:hint="eastAsia"/>
                <w:szCs w:val="21"/>
              </w:rPr>
              <w:t>5</w:t>
            </w:r>
          </w:p>
        </w:tc>
        <w:tc>
          <w:tcPr>
            <w:tcW w:w="6096" w:type="dxa"/>
            <w:vAlign w:val="center"/>
          </w:tcPr>
          <w:p w:rsidR="000261A9" w:rsidRPr="009B6C06" w:rsidRDefault="000261A9" w:rsidP="004E3092">
            <w:pPr>
              <w:rPr>
                <w:color w:val="000000"/>
                <w:szCs w:val="21"/>
              </w:rPr>
            </w:pPr>
            <w:r w:rsidRPr="009B6C06">
              <w:rPr>
                <w:rFonts w:hint="eastAsia"/>
                <w:color w:val="000000"/>
                <w:szCs w:val="21"/>
              </w:rPr>
              <w:t>机器所使用的润滑油及防锈油符合药物或食品要求，提供相关资质证明文件，冲头保存用油和润滑为同一种油品，且容易购买</w:t>
            </w:r>
          </w:p>
        </w:tc>
        <w:tc>
          <w:tcPr>
            <w:tcW w:w="1341" w:type="dxa"/>
            <w:vAlign w:val="center"/>
          </w:tcPr>
          <w:p w:rsidR="000261A9" w:rsidRPr="009B6C06" w:rsidRDefault="000261A9" w:rsidP="000261A9">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0261A9" w:rsidRPr="009B6C06" w:rsidRDefault="000261A9" w:rsidP="000261A9">
            <w:pPr>
              <w:jc w:val="center"/>
              <w:rPr>
                <w:rFonts w:ascii="宋体" w:hAnsi="宋体" w:cs="Arial"/>
                <w:lang w:val="en-GB"/>
              </w:rPr>
            </w:pPr>
          </w:p>
        </w:tc>
      </w:tr>
      <w:tr w:rsidR="000261A9" w:rsidRPr="009B6C06" w:rsidTr="004E3092">
        <w:trPr>
          <w:trHeight w:val="468"/>
        </w:trPr>
        <w:tc>
          <w:tcPr>
            <w:tcW w:w="816" w:type="dxa"/>
            <w:vAlign w:val="center"/>
          </w:tcPr>
          <w:p w:rsidR="000261A9" w:rsidRPr="009B6C06" w:rsidRDefault="000261A9" w:rsidP="000261A9">
            <w:pPr>
              <w:spacing w:line="400" w:lineRule="exact"/>
              <w:jc w:val="center"/>
              <w:rPr>
                <w:rFonts w:ascii="宋体" w:hAnsi="宋体"/>
                <w:szCs w:val="21"/>
              </w:rPr>
            </w:pPr>
            <w:r w:rsidRPr="009B6C06">
              <w:rPr>
                <w:rFonts w:ascii="宋体" w:hAnsi="宋体" w:hint="eastAsia"/>
                <w:szCs w:val="21"/>
              </w:rPr>
              <w:t>6</w:t>
            </w:r>
          </w:p>
        </w:tc>
        <w:tc>
          <w:tcPr>
            <w:tcW w:w="6096" w:type="dxa"/>
            <w:vAlign w:val="center"/>
          </w:tcPr>
          <w:p w:rsidR="000261A9" w:rsidRPr="009B6C06" w:rsidRDefault="000261A9" w:rsidP="000261A9">
            <w:pPr>
              <w:rPr>
                <w:color w:val="000000"/>
              </w:rPr>
            </w:pPr>
            <w:r w:rsidRPr="009B6C06">
              <w:rPr>
                <w:rFonts w:hint="eastAsia"/>
              </w:rPr>
              <w:t>轴承采用</w:t>
            </w:r>
            <w:r w:rsidRPr="009B6C06">
              <w:rPr>
                <w:rFonts w:hint="eastAsia"/>
              </w:rPr>
              <w:t>NSK</w:t>
            </w:r>
            <w:r w:rsidRPr="009B6C06">
              <w:rPr>
                <w:rFonts w:hint="eastAsia"/>
              </w:rPr>
              <w:t>、</w:t>
            </w:r>
            <w:r w:rsidRPr="009B6C06">
              <w:rPr>
                <w:rFonts w:hint="eastAsia"/>
              </w:rPr>
              <w:t>SKF</w:t>
            </w:r>
            <w:r w:rsidRPr="009B6C06">
              <w:rPr>
                <w:rFonts w:hint="eastAsia"/>
              </w:rPr>
              <w:t>等国际知名品牌</w:t>
            </w:r>
          </w:p>
        </w:tc>
        <w:tc>
          <w:tcPr>
            <w:tcW w:w="1341" w:type="dxa"/>
            <w:vAlign w:val="center"/>
          </w:tcPr>
          <w:p w:rsidR="000261A9" w:rsidRPr="009B6C06" w:rsidRDefault="000261A9" w:rsidP="000261A9">
            <w:pPr>
              <w:jc w:val="center"/>
              <w:rPr>
                <w:rFonts w:ascii="宋体" w:hAnsi="宋体" w:cs="Arial"/>
                <w:lang w:val="en-GB"/>
              </w:rPr>
            </w:pPr>
            <w:r w:rsidRPr="009B6C06">
              <w:rPr>
                <w:rFonts w:hint="eastAsia"/>
                <w:szCs w:val="21"/>
                <w:lang w:val="en-GB"/>
              </w:rPr>
              <w:t>□是</w:t>
            </w:r>
            <w:r w:rsidRPr="009B6C06">
              <w:rPr>
                <w:rFonts w:hint="eastAsia"/>
                <w:szCs w:val="21"/>
                <w:lang w:val="en-GB"/>
              </w:rPr>
              <w:t xml:space="preserve"> </w:t>
            </w:r>
            <w:r w:rsidRPr="009B6C06">
              <w:rPr>
                <w:rFonts w:hint="eastAsia"/>
                <w:szCs w:val="21"/>
                <w:lang w:val="en-GB"/>
              </w:rPr>
              <w:t>□否</w:t>
            </w:r>
          </w:p>
        </w:tc>
        <w:tc>
          <w:tcPr>
            <w:tcW w:w="1069" w:type="dxa"/>
          </w:tcPr>
          <w:p w:rsidR="000261A9" w:rsidRPr="009B6C06" w:rsidRDefault="000261A9" w:rsidP="000261A9">
            <w:pPr>
              <w:jc w:val="center"/>
              <w:rPr>
                <w:szCs w:val="21"/>
                <w:lang w:val="en-GB"/>
              </w:rPr>
            </w:pPr>
          </w:p>
        </w:tc>
      </w:tr>
      <w:tr w:rsidR="000261A9" w:rsidRPr="009B6C06" w:rsidTr="004E3092">
        <w:trPr>
          <w:trHeight w:val="468"/>
        </w:trPr>
        <w:tc>
          <w:tcPr>
            <w:tcW w:w="816" w:type="dxa"/>
            <w:vAlign w:val="center"/>
          </w:tcPr>
          <w:p w:rsidR="000261A9" w:rsidRPr="009B6C06" w:rsidRDefault="000261A9" w:rsidP="000261A9">
            <w:pPr>
              <w:spacing w:line="400" w:lineRule="exact"/>
              <w:jc w:val="center"/>
              <w:rPr>
                <w:rFonts w:ascii="宋体" w:hAnsi="宋体"/>
                <w:szCs w:val="21"/>
              </w:rPr>
            </w:pPr>
            <w:r w:rsidRPr="009B6C06">
              <w:rPr>
                <w:rFonts w:ascii="宋体" w:hAnsi="宋体" w:hint="eastAsia"/>
                <w:szCs w:val="21"/>
              </w:rPr>
              <w:t>7</w:t>
            </w:r>
          </w:p>
        </w:tc>
        <w:tc>
          <w:tcPr>
            <w:tcW w:w="6096" w:type="dxa"/>
            <w:vAlign w:val="center"/>
          </w:tcPr>
          <w:p w:rsidR="000261A9" w:rsidRPr="009B6C06" w:rsidRDefault="000261A9" w:rsidP="000261A9">
            <w:pPr>
              <w:rPr>
                <w:color w:val="000000"/>
              </w:rPr>
            </w:pPr>
            <w:r w:rsidRPr="009B6C06">
              <w:rPr>
                <w:rFonts w:hint="eastAsia"/>
              </w:rPr>
              <w:t>所有气动元件采用</w:t>
            </w:r>
            <w:r w:rsidRPr="009B6C06">
              <w:rPr>
                <w:rFonts w:hint="eastAsia"/>
              </w:rPr>
              <w:t>FESTO</w:t>
            </w:r>
            <w:r w:rsidRPr="009B6C06">
              <w:rPr>
                <w:rFonts w:hint="eastAsia"/>
              </w:rPr>
              <w:t>、</w:t>
            </w:r>
            <w:r w:rsidRPr="009B6C06">
              <w:rPr>
                <w:rFonts w:hint="eastAsia"/>
              </w:rPr>
              <w:t>S</w:t>
            </w:r>
            <w:r w:rsidRPr="009B6C06">
              <w:t>MC</w:t>
            </w:r>
            <w:r w:rsidRPr="009B6C06">
              <w:rPr>
                <w:rFonts w:hint="eastAsia"/>
              </w:rPr>
              <w:t>等国际知名品牌</w:t>
            </w:r>
          </w:p>
        </w:tc>
        <w:tc>
          <w:tcPr>
            <w:tcW w:w="1341" w:type="dxa"/>
            <w:vAlign w:val="center"/>
          </w:tcPr>
          <w:p w:rsidR="000261A9" w:rsidRPr="009B6C06" w:rsidRDefault="000261A9" w:rsidP="000261A9">
            <w:pPr>
              <w:jc w:val="center"/>
              <w:rPr>
                <w:szCs w:val="21"/>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Pr>
          <w:p w:rsidR="000261A9" w:rsidRPr="009B6C06" w:rsidRDefault="000261A9" w:rsidP="000261A9">
            <w:pPr>
              <w:jc w:val="center"/>
              <w:rPr>
                <w:szCs w:val="21"/>
                <w:lang w:val="en-GB"/>
              </w:rPr>
            </w:pPr>
          </w:p>
        </w:tc>
      </w:tr>
      <w:tr w:rsidR="000261A9" w:rsidRPr="009B6C06" w:rsidTr="00300E13">
        <w:trPr>
          <w:trHeight w:val="468"/>
        </w:trPr>
        <w:tc>
          <w:tcPr>
            <w:tcW w:w="816" w:type="dxa"/>
            <w:vAlign w:val="center"/>
          </w:tcPr>
          <w:p w:rsidR="000261A9" w:rsidRPr="009B6C06" w:rsidRDefault="000261A9" w:rsidP="000261A9">
            <w:pPr>
              <w:spacing w:line="400" w:lineRule="exact"/>
              <w:jc w:val="center"/>
              <w:rPr>
                <w:rFonts w:ascii="宋体" w:hAnsi="宋体"/>
                <w:szCs w:val="21"/>
              </w:rPr>
            </w:pPr>
            <w:r w:rsidRPr="009B6C06">
              <w:rPr>
                <w:rFonts w:ascii="宋体" w:hAnsi="宋体" w:hint="eastAsia"/>
                <w:szCs w:val="21"/>
              </w:rPr>
              <w:t>8</w:t>
            </w:r>
          </w:p>
        </w:tc>
        <w:tc>
          <w:tcPr>
            <w:tcW w:w="6096" w:type="dxa"/>
            <w:vAlign w:val="center"/>
          </w:tcPr>
          <w:p w:rsidR="000261A9" w:rsidRPr="009B6C06" w:rsidRDefault="000261A9" w:rsidP="000261A9">
            <w:pPr>
              <w:rPr>
                <w:color w:val="000000"/>
              </w:rPr>
            </w:pPr>
            <w:r w:rsidRPr="009B6C06">
              <w:rPr>
                <w:rFonts w:hint="eastAsia"/>
              </w:rPr>
              <w:t>关键电气部件应选用国际知名品牌厂商的产品</w:t>
            </w:r>
            <w:r w:rsidRPr="009B6C06">
              <w:rPr>
                <w:rFonts w:hint="eastAsia"/>
              </w:rPr>
              <w:t>(</w:t>
            </w:r>
            <w:r w:rsidRPr="009B6C06">
              <w:rPr>
                <w:rFonts w:hint="eastAsia"/>
              </w:rPr>
              <w:t>西门子</w:t>
            </w:r>
            <w:r w:rsidRPr="009B6C06">
              <w:rPr>
                <w:rFonts w:hint="eastAsia"/>
              </w:rPr>
              <w:t>\</w:t>
            </w:r>
            <w:r w:rsidRPr="009B6C06">
              <w:rPr>
                <w:rFonts w:hint="eastAsia"/>
              </w:rPr>
              <w:t>施耐德</w:t>
            </w:r>
            <w:r w:rsidRPr="009B6C06">
              <w:rPr>
                <w:rFonts w:hint="eastAsia"/>
              </w:rPr>
              <w:t>\</w:t>
            </w:r>
            <w:r w:rsidRPr="009B6C06">
              <w:rPr>
                <w:rFonts w:hint="eastAsia"/>
              </w:rPr>
              <w:t>欧姆龙等</w:t>
            </w:r>
            <w:r w:rsidRPr="009B6C06">
              <w:rPr>
                <w:rFonts w:hint="eastAsia"/>
              </w:rPr>
              <w:t>)</w:t>
            </w:r>
            <w:r w:rsidRPr="009B6C06">
              <w:rPr>
                <w:rFonts w:hint="eastAsia"/>
              </w:rPr>
              <w:t>，关键部件包括：</w:t>
            </w:r>
            <w:r w:rsidRPr="009B6C06">
              <w:rPr>
                <w:rFonts w:hint="eastAsia"/>
              </w:rPr>
              <w:t>PLC</w:t>
            </w:r>
            <w:r w:rsidRPr="009B6C06">
              <w:rPr>
                <w:rFonts w:hint="eastAsia"/>
              </w:rPr>
              <w:t>或工业</w:t>
            </w:r>
            <w:r w:rsidRPr="009B6C06">
              <w:rPr>
                <w:rFonts w:hint="eastAsia"/>
              </w:rPr>
              <w:t>P</w:t>
            </w:r>
            <w:r w:rsidRPr="009B6C06">
              <w:t>C</w:t>
            </w:r>
            <w:r w:rsidRPr="009B6C06">
              <w:rPr>
                <w:rFonts w:hint="eastAsia"/>
              </w:rPr>
              <w:t>系统、触摸屏、主电机、加料电机、充填电机、编码器、传感器、断路器、接触器、继电器等</w:t>
            </w:r>
          </w:p>
        </w:tc>
        <w:tc>
          <w:tcPr>
            <w:tcW w:w="1341" w:type="dxa"/>
            <w:vAlign w:val="center"/>
          </w:tcPr>
          <w:p w:rsidR="000261A9" w:rsidRPr="009B6C06" w:rsidRDefault="000261A9" w:rsidP="000261A9">
            <w:pPr>
              <w:jc w:val="center"/>
              <w:rPr>
                <w:szCs w:val="21"/>
              </w:rPr>
            </w:pPr>
            <w:r w:rsidRPr="009B6C06">
              <w:rPr>
                <w:rFonts w:hint="eastAsia"/>
                <w:szCs w:val="21"/>
                <w:lang w:val="en-GB"/>
              </w:rPr>
              <w:t>□是</w:t>
            </w:r>
            <w:r w:rsidRPr="009B6C06">
              <w:rPr>
                <w:rFonts w:hint="eastAsia"/>
                <w:szCs w:val="21"/>
                <w:lang w:val="en-GB"/>
              </w:rPr>
              <w:t xml:space="preserve"> </w:t>
            </w:r>
            <w:r w:rsidRPr="009B6C06">
              <w:rPr>
                <w:rFonts w:hint="eastAsia"/>
                <w:szCs w:val="21"/>
                <w:lang w:val="en-GB"/>
              </w:rPr>
              <w:t>□否</w:t>
            </w:r>
          </w:p>
        </w:tc>
        <w:tc>
          <w:tcPr>
            <w:tcW w:w="1069" w:type="dxa"/>
          </w:tcPr>
          <w:p w:rsidR="000261A9" w:rsidRPr="009B6C06" w:rsidRDefault="000261A9" w:rsidP="000261A9">
            <w:pPr>
              <w:jc w:val="center"/>
              <w:rPr>
                <w:szCs w:val="21"/>
                <w:lang w:val="en-GB"/>
              </w:rPr>
            </w:pPr>
          </w:p>
        </w:tc>
      </w:tr>
    </w:tbl>
    <w:p w:rsidR="008C0A7B" w:rsidRPr="009B6C06" w:rsidRDefault="008C0A7B">
      <w:pPr>
        <w:pStyle w:val="36"/>
      </w:pPr>
      <w:r w:rsidRPr="009B6C06">
        <w:rPr>
          <w:rFonts w:ascii="Times New Roman" w:hAnsi="Times New Roman"/>
        </w:rPr>
        <w:t>5.5</w:t>
      </w:r>
      <w:r w:rsidRPr="009B6C06">
        <w:rPr>
          <w:rFonts w:hint="eastAsia"/>
        </w:rPr>
        <w:t>控制与保护功能要求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RPr="009B6C06" w:rsidTr="00300E13">
        <w:trPr>
          <w:trHeight w:val="468"/>
        </w:trPr>
        <w:tc>
          <w:tcPr>
            <w:tcW w:w="816" w:type="dxa"/>
            <w:shd w:val="clear" w:color="auto" w:fill="FFFFFF" w:themeFill="background1"/>
            <w:vAlign w:val="center"/>
          </w:tcPr>
          <w:p w:rsidR="00300E13" w:rsidRPr="009B6C06" w:rsidRDefault="00300E13" w:rsidP="00677D32">
            <w:pPr>
              <w:widowControl/>
              <w:autoSpaceDE w:val="0"/>
              <w:autoSpaceDN w:val="0"/>
              <w:spacing w:line="400" w:lineRule="exact"/>
              <w:jc w:val="center"/>
              <w:rPr>
                <w:rFonts w:ascii="宋体" w:hAnsi="宋体"/>
                <w:szCs w:val="21"/>
                <w:lang w:val="en-GB"/>
              </w:rPr>
            </w:pPr>
            <w:r w:rsidRPr="009B6C06">
              <w:rPr>
                <w:rFonts w:hint="eastAsia"/>
                <w:szCs w:val="21"/>
              </w:rPr>
              <w:t>序号</w:t>
            </w:r>
          </w:p>
        </w:tc>
        <w:tc>
          <w:tcPr>
            <w:tcW w:w="6096" w:type="dxa"/>
            <w:shd w:val="clear" w:color="auto" w:fill="FFFFFF" w:themeFill="background1"/>
            <w:vAlign w:val="center"/>
          </w:tcPr>
          <w:p w:rsidR="00300E13" w:rsidRPr="009B6C06" w:rsidRDefault="00300E13" w:rsidP="00677D32">
            <w:pPr>
              <w:widowControl/>
              <w:spacing w:line="400" w:lineRule="exact"/>
              <w:jc w:val="center"/>
              <w:textAlignment w:val="baseline"/>
              <w:rPr>
                <w:rFonts w:ascii="宋体" w:hAnsi="宋体"/>
                <w:kern w:val="0"/>
                <w:szCs w:val="21"/>
                <w:lang w:val="da-DK"/>
              </w:rPr>
            </w:pPr>
            <w:r w:rsidRPr="009B6C06">
              <w:rPr>
                <w:rFonts w:ascii="宋体" w:hAnsi="宋体" w:hint="eastAsia"/>
                <w:kern w:val="0"/>
                <w:szCs w:val="21"/>
                <w:lang w:val="da-DK"/>
              </w:rPr>
              <w:t>要      求</w:t>
            </w:r>
          </w:p>
        </w:tc>
        <w:tc>
          <w:tcPr>
            <w:tcW w:w="1341" w:type="dxa"/>
            <w:shd w:val="clear" w:color="auto" w:fill="FFFFFF" w:themeFill="background1"/>
            <w:vAlign w:val="center"/>
          </w:tcPr>
          <w:p w:rsidR="00300E13" w:rsidRPr="009B6C06" w:rsidRDefault="00300E13" w:rsidP="00677D32">
            <w:pPr>
              <w:widowControl/>
              <w:spacing w:line="400" w:lineRule="exact"/>
              <w:jc w:val="center"/>
              <w:textAlignment w:val="baseline"/>
              <w:rPr>
                <w:rFonts w:ascii="宋体" w:hAnsi="宋体"/>
                <w:kern w:val="0"/>
                <w:szCs w:val="21"/>
                <w:lang w:val="en-GB"/>
              </w:rPr>
            </w:pPr>
            <w:r w:rsidRPr="009B6C06">
              <w:rPr>
                <w:rFonts w:ascii="宋体" w:hAnsi="宋体" w:hint="eastAsia"/>
                <w:kern w:val="0"/>
                <w:szCs w:val="21"/>
                <w:lang w:val="en-GB"/>
              </w:rPr>
              <w:t>响应情况</w:t>
            </w:r>
          </w:p>
        </w:tc>
        <w:tc>
          <w:tcPr>
            <w:tcW w:w="1069" w:type="dxa"/>
            <w:shd w:val="clear" w:color="auto" w:fill="FFFFFF" w:themeFill="background1"/>
          </w:tcPr>
          <w:p w:rsidR="00300E13" w:rsidRPr="009B6C06" w:rsidRDefault="00300E13" w:rsidP="00677D32">
            <w:pPr>
              <w:widowControl/>
              <w:spacing w:line="400" w:lineRule="exact"/>
              <w:jc w:val="center"/>
              <w:textAlignment w:val="baseline"/>
              <w:rPr>
                <w:rFonts w:ascii="宋体" w:hAnsi="宋体"/>
                <w:kern w:val="0"/>
                <w:szCs w:val="21"/>
                <w:lang w:val="en-GB"/>
              </w:rPr>
            </w:pPr>
            <w:r w:rsidRPr="009B6C06">
              <w:rPr>
                <w:rFonts w:ascii="宋体" w:hAnsi="宋体" w:hint="eastAsia"/>
                <w:kern w:val="0"/>
                <w:szCs w:val="21"/>
                <w:lang w:val="en-GB"/>
              </w:rPr>
              <w:t>备注</w:t>
            </w:r>
          </w:p>
        </w:tc>
      </w:tr>
      <w:tr w:rsidR="00380FF6" w:rsidRPr="009B6C06" w:rsidTr="00300E13">
        <w:trPr>
          <w:trHeight w:val="468"/>
        </w:trPr>
        <w:tc>
          <w:tcPr>
            <w:tcW w:w="816" w:type="dxa"/>
            <w:shd w:val="clear" w:color="auto" w:fill="FFFFFF" w:themeFill="background1"/>
            <w:vAlign w:val="center"/>
          </w:tcPr>
          <w:p w:rsidR="00380FF6" w:rsidRPr="009B6C06" w:rsidRDefault="00380FF6" w:rsidP="00380FF6">
            <w:pPr>
              <w:widowControl/>
              <w:autoSpaceDE w:val="0"/>
              <w:autoSpaceDN w:val="0"/>
              <w:spacing w:line="400" w:lineRule="exact"/>
              <w:jc w:val="center"/>
              <w:rPr>
                <w:rFonts w:ascii="宋体" w:hAnsi="宋体"/>
                <w:kern w:val="0"/>
                <w:szCs w:val="21"/>
                <w:lang w:val="da-DK"/>
              </w:rPr>
            </w:pPr>
            <w:r w:rsidRPr="009B6C06">
              <w:rPr>
                <w:rFonts w:ascii="宋体" w:hAnsi="宋体" w:hint="eastAsia"/>
                <w:kern w:val="0"/>
                <w:szCs w:val="21"/>
                <w:lang w:val="da-DK"/>
              </w:rPr>
              <w:t>1</w:t>
            </w:r>
          </w:p>
        </w:tc>
        <w:tc>
          <w:tcPr>
            <w:tcW w:w="6096" w:type="dxa"/>
            <w:shd w:val="clear" w:color="auto" w:fill="FFFFFF" w:themeFill="background1"/>
            <w:vAlign w:val="center"/>
          </w:tcPr>
          <w:p w:rsidR="005F433E" w:rsidRPr="009B6C06" w:rsidRDefault="005F433E" w:rsidP="005F433E">
            <w:pPr>
              <w:jc w:val="left"/>
              <w:rPr>
                <w:rFonts w:hAnsi="宋体"/>
                <w:szCs w:val="21"/>
              </w:rPr>
            </w:pPr>
            <w:r w:rsidRPr="009B6C06">
              <w:rPr>
                <w:rFonts w:hAnsi="宋体" w:hint="eastAsia"/>
                <w:szCs w:val="21"/>
              </w:rPr>
              <w:t>设备具有</w:t>
            </w:r>
            <w:r w:rsidRPr="009B6C06">
              <w:rPr>
                <w:rFonts w:hAnsi="宋体" w:hint="eastAsia"/>
                <w:szCs w:val="21"/>
              </w:rPr>
              <w:t>4</w:t>
            </w:r>
            <w:r w:rsidRPr="009B6C06">
              <w:rPr>
                <w:rFonts w:hAnsi="宋体" w:hint="eastAsia"/>
                <w:szCs w:val="21"/>
              </w:rPr>
              <w:t>级以上密码保护的权限等级。每个等级拥有相应的可设置安全权限，用于修改参数及使用屏幕数据。进入各个等级的权限人员由系统管理员设置。提供至少</w:t>
            </w:r>
            <w:r w:rsidRPr="009B6C06">
              <w:rPr>
                <w:rFonts w:hAnsi="宋体" w:hint="eastAsia"/>
                <w:szCs w:val="21"/>
              </w:rPr>
              <w:t>4</w:t>
            </w:r>
            <w:r w:rsidRPr="009B6C06">
              <w:rPr>
                <w:rFonts w:hAnsi="宋体" w:hint="eastAsia"/>
                <w:szCs w:val="21"/>
              </w:rPr>
              <w:t>种不同受限的通行级别：</w:t>
            </w:r>
          </w:p>
          <w:p w:rsidR="005F433E" w:rsidRPr="009B6C06" w:rsidRDefault="005F433E" w:rsidP="005F433E">
            <w:pPr>
              <w:jc w:val="left"/>
              <w:rPr>
                <w:rFonts w:hAnsi="宋体"/>
                <w:szCs w:val="21"/>
              </w:rPr>
            </w:pPr>
            <w:r w:rsidRPr="009B6C06">
              <w:rPr>
                <w:rFonts w:hAnsi="宋体" w:hint="eastAsia"/>
                <w:szCs w:val="21"/>
              </w:rPr>
              <w:t>操作员：为设操作员提供相应权限，以便对设备进行各项常规操作。</w:t>
            </w:r>
          </w:p>
          <w:p w:rsidR="005F433E" w:rsidRPr="009B6C06" w:rsidRDefault="005F433E" w:rsidP="005F433E">
            <w:pPr>
              <w:rPr>
                <w:rFonts w:hAnsi="宋体"/>
                <w:szCs w:val="21"/>
              </w:rPr>
            </w:pPr>
            <w:r w:rsidRPr="009B6C06">
              <w:rPr>
                <w:rFonts w:hAnsi="宋体" w:hint="eastAsia"/>
                <w:szCs w:val="21"/>
              </w:rPr>
              <w:t>主管：为设主管提供相应权限，以便对设备进行各项常规操作，并输入配方及运行参数更改；</w:t>
            </w:r>
          </w:p>
          <w:p w:rsidR="005F433E" w:rsidRPr="009B6C06" w:rsidRDefault="005F433E" w:rsidP="005F433E">
            <w:pPr>
              <w:jc w:val="left"/>
              <w:rPr>
                <w:rFonts w:hAnsi="宋体"/>
                <w:szCs w:val="21"/>
              </w:rPr>
            </w:pPr>
            <w:r w:rsidRPr="009B6C06">
              <w:rPr>
                <w:rFonts w:hAnsi="宋体" w:hint="eastAsia"/>
                <w:szCs w:val="21"/>
              </w:rPr>
              <w:t>工程师</w:t>
            </w:r>
            <w:r w:rsidRPr="009B6C06">
              <w:rPr>
                <w:rFonts w:hAnsi="宋体" w:hint="eastAsia"/>
                <w:szCs w:val="21"/>
              </w:rPr>
              <w:t>/</w:t>
            </w:r>
            <w:r w:rsidRPr="009B6C06">
              <w:rPr>
                <w:rFonts w:hAnsi="宋体" w:hint="eastAsia"/>
                <w:szCs w:val="21"/>
              </w:rPr>
              <w:t>维修人员：除操作员等级相关权限外，还包括重要运行参数设置；</w:t>
            </w:r>
          </w:p>
          <w:p w:rsidR="00380FF6" w:rsidRPr="009B6C06" w:rsidRDefault="005F433E" w:rsidP="005F433E">
            <w:pPr>
              <w:rPr>
                <w:rFonts w:ascii="宋体" w:hAnsi="宋体" w:cs="宋体"/>
                <w:szCs w:val="21"/>
              </w:rPr>
            </w:pPr>
            <w:r w:rsidRPr="009B6C06">
              <w:rPr>
                <w:rFonts w:hAnsi="宋体" w:hint="eastAsia"/>
                <w:szCs w:val="21"/>
              </w:rPr>
              <w:t>系统管理员：除操作员及工程师等相关权限外，还包括系统安全参数的使用权</w:t>
            </w:r>
          </w:p>
        </w:tc>
        <w:tc>
          <w:tcPr>
            <w:tcW w:w="1341" w:type="dxa"/>
            <w:shd w:val="clear" w:color="auto" w:fill="FFFFFF" w:themeFill="background1"/>
            <w:vAlign w:val="center"/>
          </w:tcPr>
          <w:p w:rsidR="00380FF6" w:rsidRPr="009B6C06" w:rsidRDefault="00380FF6" w:rsidP="00380FF6">
            <w:pPr>
              <w:widowControl/>
              <w:spacing w:line="400" w:lineRule="exact"/>
              <w:jc w:val="center"/>
              <w:textAlignment w:val="baseline"/>
              <w:rPr>
                <w:rFonts w:ascii="宋体" w:hAnsi="宋体"/>
                <w:kern w:val="0"/>
                <w:szCs w:val="21"/>
                <w:lang w:val="en-GB"/>
              </w:rPr>
            </w:pPr>
            <w:r w:rsidRPr="009B6C06">
              <w:rPr>
                <w:rFonts w:ascii="宋体" w:hAnsi="宋体" w:hint="eastAsia"/>
                <w:szCs w:val="21"/>
                <w:lang w:val="en-GB"/>
              </w:rPr>
              <w:t>□是 □否</w:t>
            </w:r>
          </w:p>
        </w:tc>
        <w:tc>
          <w:tcPr>
            <w:tcW w:w="1069" w:type="dxa"/>
            <w:shd w:val="clear" w:color="auto" w:fill="FFFFFF" w:themeFill="background1"/>
          </w:tcPr>
          <w:p w:rsidR="00380FF6" w:rsidRPr="009B6C06" w:rsidRDefault="00380FF6" w:rsidP="00380FF6">
            <w:pPr>
              <w:widowControl/>
              <w:spacing w:line="400" w:lineRule="exact"/>
              <w:jc w:val="center"/>
              <w:textAlignment w:val="baseline"/>
              <w:rPr>
                <w:rFonts w:ascii="宋体" w:hAnsi="宋体"/>
                <w:szCs w:val="21"/>
                <w:lang w:val="en-GB"/>
              </w:rPr>
            </w:pPr>
          </w:p>
        </w:tc>
      </w:tr>
      <w:tr w:rsidR="00380FF6" w:rsidRPr="009B6C06" w:rsidTr="00300E13">
        <w:trPr>
          <w:trHeight w:val="468"/>
        </w:trPr>
        <w:tc>
          <w:tcPr>
            <w:tcW w:w="816" w:type="dxa"/>
            <w:shd w:val="clear" w:color="auto" w:fill="FFFFFF" w:themeFill="background1"/>
            <w:vAlign w:val="center"/>
          </w:tcPr>
          <w:p w:rsidR="00380FF6" w:rsidRPr="009B6C06" w:rsidRDefault="0074312A" w:rsidP="00380FF6">
            <w:pPr>
              <w:widowControl/>
              <w:autoSpaceDE w:val="0"/>
              <w:autoSpaceDN w:val="0"/>
              <w:spacing w:line="400" w:lineRule="exact"/>
              <w:jc w:val="center"/>
              <w:rPr>
                <w:rFonts w:ascii="宋体" w:hAnsi="宋体"/>
                <w:kern w:val="0"/>
                <w:szCs w:val="21"/>
                <w:lang w:val="da-DK"/>
              </w:rPr>
            </w:pPr>
            <w:r w:rsidRPr="009B6C06">
              <w:rPr>
                <w:rFonts w:ascii="宋体" w:hAnsi="宋体" w:hint="eastAsia"/>
                <w:kern w:val="0"/>
                <w:szCs w:val="21"/>
                <w:lang w:val="da-DK"/>
              </w:rPr>
              <w:t>2</w:t>
            </w:r>
          </w:p>
        </w:tc>
        <w:tc>
          <w:tcPr>
            <w:tcW w:w="6096" w:type="dxa"/>
            <w:shd w:val="clear" w:color="auto" w:fill="FFFFFF" w:themeFill="background1"/>
            <w:vAlign w:val="center"/>
          </w:tcPr>
          <w:p w:rsidR="00380FF6" w:rsidRPr="009B6C06" w:rsidRDefault="000261A9" w:rsidP="00380FF6">
            <w:pPr>
              <w:rPr>
                <w:szCs w:val="21"/>
              </w:rPr>
            </w:pPr>
            <w:r w:rsidRPr="009B6C06">
              <w:rPr>
                <w:szCs w:val="21"/>
              </w:rPr>
              <w:t>控制系统：</w:t>
            </w:r>
            <w:r w:rsidRPr="009B6C06">
              <w:rPr>
                <w:rFonts w:hint="eastAsia"/>
              </w:rPr>
              <w:t>采用</w:t>
            </w:r>
            <w:r w:rsidRPr="009B6C06">
              <w:rPr>
                <w:rFonts w:hint="eastAsia"/>
              </w:rPr>
              <w:t>PLC+HMI</w:t>
            </w:r>
            <w:r w:rsidRPr="009B6C06">
              <w:rPr>
                <w:rFonts w:hint="eastAsia"/>
              </w:rPr>
              <w:t>、</w:t>
            </w:r>
            <w:r w:rsidRPr="009B6C06">
              <w:rPr>
                <w:rFonts w:hint="eastAsia"/>
              </w:rPr>
              <w:t>PLC+</w:t>
            </w:r>
            <w:r w:rsidRPr="009B6C06">
              <w:rPr>
                <w:rFonts w:hint="eastAsia"/>
              </w:rPr>
              <w:t>上位机控制系统或工业</w:t>
            </w:r>
            <w:r w:rsidRPr="009B6C06">
              <w:rPr>
                <w:rFonts w:hint="eastAsia"/>
              </w:rPr>
              <w:t>P</w:t>
            </w:r>
            <w:r w:rsidRPr="009B6C06">
              <w:t>C</w:t>
            </w:r>
            <w:r w:rsidRPr="009B6C06">
              <w:rPr>
                <w:rFonts w:hint="eastAsia"/>
              </w:rPr>
              <w:t>控制系统，</w:t>
            </w:r>
            <w:r w:rsidRPr="009B6C06">
              <w:rPr>
                <w:rFonts w:hint="eastAsia"/>
              </w:rPr>
              <w:t>PLC</w:t>
            </w:r>
            <w:r w:rsidRPr="009B6C06">
              <w:rPr>
                <w:rFonts w:hint="eastAsia"/>
              </w:rPr>
              <w:t>建议选配西门子，上位机或</w:t>
            </w:r>
            <w:r w:rsidRPr="009B6C06">
              <w:rPr>
                <w:rFonts w:hint="eastAsia"/>
              </w:rPr>
              <w:t>HMI</w:t>
            </w:r>
            <w:r w:rsidRPr="009B6C06">
              <w:rPr>
                <w:rFonts w:hint="eastAsia"/>
              </w:rPr>
              <w:t>应当通过硬盘对数据进行保存</w:t>
            </w:r>
          </w:p>
        </w:tc>
        <w:tc>
          <w:tcPr>
            <w:tcW w:w="1341" w:type="dxa"/>
            <w:shd w:val="clear" w:color="auto" w:fill="FFFFFF" w:themeFill="background1"/>
            <w:vAlign w:val="center"/>
          </w:tcPr>
          <w:p w:rsidR="00380FF6" w:rsidRPr="009B6C06" w:rsidRDefault="0074312A" w:rsidP="00380FF6">
            <w:pPr>
              <w:widowControl/>
              <w:spacing w:line="400" w:lineRule="exact"/>
              <w:jc w:val="center"/>
              <w:textAlignment w:val="baseline"/>
              <w:rPr>
                <w:rFonts w:ascii="宋体" w:hAnsi="宋体"/>
                <w:szCs w:val="21"/>
                <w:lang w:val="en-GB"/>
              </w:rPr>
            </w:pPr>
            <w:r w:rsidRPr="009B6C06">
              <w:rPr>
                <w:rFonts w:ascii="宋体" w:hAnsi="宋体" w:hint="eastAsia"/>
                <w:szCs w:val="21"/>
                <w:lang w:val="en-GB"/>
              </w:rPr>
              <w:t>□是 □否</w:t>
            </w:r>
          </w:p>
        </w:tc>
        <w:tc>
          <w:tcPr>
            <w:tcW w:w="1069" w:type="dxa"/>
            <w:shd w:val="clear" w:color="auto" w:fill="FFFFFF" w:themeFill="background1"/>
          </w:tcPr>
          <w:p w:rsidR="00380FF6" w:rsidRPr="009B6C06" w:rsidRDefault="00380FF6" w:rsidP="00380FF6">
            <w:pPr>
              <w:widowControl/>
              <w:spacing w:line="400" w:lineRule="exact"/>
              <w:jc w:val="center"/>
              <w:textAlignment w:val="baseline"/>
              <w:rPr>
                <w:rFonts w:ascii="宋体" w:hAnsi="宋体"/>
                <w:szCs w:val="21"/>
                <w:lang w:val="en-GB"/>
              </w:rPr>
            </w:pPr>
          </w:p>
        </w:tc>
      </w:tr>
      <w:tr w:rsidR="000261A9" w:rsidRPr="009B6C06" w:rsidTr="00300E13">
        <w:trPr>
          <w:trHeight w:val="468"/>
        </w:trPr>
        <w:tc>
          <w:tcPr>
            <w:tcW w:w="816" w:type="dxa"/>
            <w:shd w:val="clear" w:color="auto" w:fill="FFFFFF" w:themeFill="background1"/>
            <w:vAlign w:val="center"/>
          </w:tcPr>
          <w:p w:rsidR="000261A9" w:rsidRPr="009B6C06" w:rsidRDefault="000261A9" w:rsidP="000261A9">
            <w:pPr>
              <w:widowControl/>
              <w:autoSpaceDE w:val="0"/>
              <w:autoSpaceDN w:val="0"/>
              <w:spacing w:line="400" w:lineRule="exact"/>
              <w:jc w:val="center"/>
              <w:rPr>
                <w:rFonts w:ascii="宋体" w:hAnsi="宋体"/>
                <w:kern w:val="0"/>
                <w:szCs w:val="21"/>
                <w:lang w:val="da-DK"/>
              </w:rPr>
            </w:pPr>
            <w:r w:rsidRPr="009B6C06">
              <w:rPr>
                <w:rFonts w:ascii="宋体" w:hAnsi="宋体" w:hint="eastAsia"/>
                <w:kern w:val="0"/>
                <w:szCs w:val="21"/>
                <w:lang w:val="da-DK"/>
              </w:rPr>
              <w:t>3</w:t>
            </w:r>
          </w:p>
        </w:tc>
        <w:tc>
          <w:tcPr>
            <w:tcW w:w="6096" w:type="dxa"/>
            <w:shd w:val="clear" w:color="auto" w:fill="FFFFFF" w:themeFill="background1"/>
            <w:vAlign w:val="center"/>
          </w:tcPr>
          <w:p w:rsidR="000261A9" w:rsidRPr="009B6C06" w:rsidRDefault="000261A9" w:rsidP="000261A9">
            <w:pPr>
              <w:rPr>
                <w:color w:val="000000"/>
              </w:rPr>
            </w:pPr>
            <w:r w:rsidRPr="009B6C06">
              <w:rPr>
                <w:rFonts w:hint="eastAsia"/>
              </w:rPr>
              <w:t>如采用</w:t>
            </w:r>
            <w:r w:rsidRPr="009B6C06">
              <w:rPr>
                <w:rFonts w:hint="eastAsia"/>
              </w:rPr>
              <w:t>P</w:t>
            </w:r>
            <w:r w:rsidRPr="009B6C06">
              <w:t>LC</w:t>
            </w:r>
            <w:r w:rsidRPr="009B6C06">
              <w:rPr>
                <w:rFonts w:hint="eastAsia"/>
              </w:rPr>
              <w:t>控制系统，</w:t>
            </w:r>
            <w:r w:rsidRPr="009B6C06">
              <w:rPr>
                <w:rFonts w:hint="eastAsia"/>
              </w:rPr>
              <w:t>PLC</w:t>
            </w:r>
            <w:r w:rsidRPr="009B6C06">
              <w:rPr>
                <w:rFonts w:hint="eastAsia"/>
              </w:rPr>
              <w:t>程序存储模式应当选用内存卡或单独的存储模块，防止停机过长时间后数据出现丢失情况</w:t>
            </w:r>
          </w:p>
        </w:tc>
        <w:tc>
          <w:tcPr>
            <w:tcW w:w="1341" w:type="dxa"/>
            <w:shd w:val="clear" w:color="auto" w:fill="FFFFFF" w:themeFill="background1"/>
            <w:vAlign w:val="center"/>
          </w:tcPr>
          <w:p w:rsidR="000261A9" w:rsidRPr="009B6C06" w:rsidRDefault="000261A9" w:rsidP="000261A9">
            <w:pPr>
              <w:widowControl/>
              <w:spacing w:line="400" w:lineRule="exact"/>
              <w:jc w:val="center"/>
              <w:textAlignment w:val="baseline"/>
              <w:rPr>
                <w:rFonts w:ascii="宋体" w:hAnsi="宋体"/>
                <w:szCs w:val="21"/>
                <w:lang w:val="en-GB"/>
              </w:rPr>
            </w:pPr>
            <w:r w:rsidRPr="009B6C06">
              <w:rPr>
                <w:rFonts w:ascii="宋体" w:hAnsi="宋体" w:hint="eastAsia"/>
                <w:szCs w:val="21"/>
                <w:lang w:val="en-GB"/>
              </w:rPr>
              <w:t>□是 □否</w:t>
            </w:r>
          </w:p>
        </w:tc>
        <w:tc>
          <w:tcPr>
            <w:tcW w:w="1069" w:type="dxa"/>
            <w:shd w:val="clear" w:color="auto" w:fill="FFFFFF" w:themeFill="background1"/>
          </w:tcPr>
          <w:p w:rsidR="000261A9" w:rsidRPr="009B6C06" w:rsidRDefault="000261A9" w:rsidP="000261A9">
            <w:pPr>
              <w:widowControl/>
              <w:spacing w:line="400" w:lineRule="exact"/>
              <w:jc w:val="center"/>
              <w:textAlignment w:val="baseline"/>
              <w:rPr>
                <w:rFonts w:ascii="宋体" w:hAnsi="宋体"/>
                <w:szCs w:val="21"/>
                <w:lang w:val="en-GB"/>
              </w:rPr>
            </w:pPr>
          </w:p>
        </w:tc>
      </w:tr>
    </w:tbl>
    <w:p w:rsidR="008C0A7B" w:rsidRPr="009B6C06" w:rsidRDefault="008C0A7B">
      <w:pPr>
        <w:pStyle w:val="36"/>
      </w:pPr>
      <w:r w:rsidRPr="009B6C06">
        <w:rPr>
          <w:rFonts w:ascii="Times New Roman" w:hAnsi="Times New Roman"/>
        </w:rPr>
        <w:lastRenderedPageBreak/>
        <w:t>5.6</w:t>
      </w:r>
      <w:r w:rsidRPr="009B6C06">
        <w:rPr>
          <w:rFonts w:hint="eastAsia"/>
        </w:rPr>
        <w:t>安全要求</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RPr="009B6C06" w:rsidTr="00385F56">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Pr="009B6C06" w:rsidRDefault="00300E13" w:rsidP="00385F56">
            <w:pPr>
              <w:spacing w:line="400" w:lineRule="exact"/>
              <w:jc w:val="center"/>
              <w:rPr>
                <w:rFonts w:ascii="宋体" w:hAnsi="宋体"/>
                <w:szCs w:val="21"/>
              </w:rPr>
            </w:pPr>
            <w:r w:rsidRPr="009B6C06">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Pr="009B6C06" w:rsidRDefault="00300E13" w:rsidP="00385F56">
            <w:pPr>
              <w:spacing w:line="400" w:lineRule="exact"/>
              <w:jc w:val="center"/>
              <w:rPr>
                <w:rFonts w:ascii="宋体" w:hAnsi="宋体"/>
                <w:szCs w:val="21"/>
              </w:rPr>
            </w:pPr>
            <w:r w:rsidRPr="009B6C06">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00E13" w:rsidRPr="009B6C06" w:rsidRDefault="00300E13" w:rsidP="00385F56">
            <w:pPr>
              <w:spacing w:line="400" w:lineRule="exact"/>
              <w:jc w:val="center"/>
              <w:rPr>
                <w:rFonts w:ascii="宋体" w:hAnsi="宋体"/>
                <w:szCs w:val="21"/>
              </w:rPr>
            </w:pPr>
            <w:r w:rsidRPr="009B6C06">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tcPr>
          <w:p w:rsidR="00300E13" w:rsidRPr="009B6C06" w:rsidRDefault="00300E13" w:rsidP="00385F56">
            <w:pPr>
              <w:spacing w:line="400" w:lineRule="exact"/>
              <w:jc w:val="center"/>
              <w:rPr>
                <w:rFonts w:ascii="宋体" w:hAnsi="宋体"/>
                <w:szCs w:val="21"/>
              </w:rPr>
            </w:pPr>
            <w:r w:rsidRPr="009B6C06">
              <w:rPr>
                <w:rFonts w:ascii="宋体" w:hAnsi="宋体" w:hint="eastAsia"/>
                <w:szCs w:val="21"/>
              </w:rPr>
              <w:t>备注</w:t>
            </w:r>
          </w:p>
        </w:tc>
      </w:tr>
      <w:tr w:rsidR="00385F56" w:rsidRPr="009B6C06"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pStyle w:val="Text"/>
              <w:spacing w:before="0"/>
              <w:jc w:val="center"/>
              <w:rPr>
                <w:rFonts w:ascii="宋体" w:hAnsi="宋体"/>
                <w:kern w:val="2"/>
                <w:szCs w:val="21"/>
                <w:lang w:eastAsia="zh-CN"/>
              </w:rPr>
            </w:pPr>
            <w:r w:rsidRPr="009B6C06">
              <w:rPr>
                <w:rFonts w:ascii="宋体" w:hAnsi="宋体"/>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5F56" w:rsidRPr="009B6C06" w:rsidRDefault="00385F56" w:rsidP="004E3092">
            <w:pPr>
              <w:rPr>
                <w:szCs w:val="21"/>
              </w:rPr>
            </w:pPr>
            <w:r w:rsidRPr="009B6C06">
              <w:rPr>
                <w:rFonts w:hint="eastAsia"/>
                <w:color w:val="000000"/>
                <w:szCs w:val="21"/>
              </w:rPr>
              <w:t>设备危险部位需张贴相应的警示标志，如对噪声、触电、机械伤手等的提示</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9B6C06" w:rsidRDefault="00385F56" w:rsidP="00385F56">
            <w:pPr>
              <w:jc w:val="center"/>
              <w:rPr>
                <w:rFonts w:ascii="宋体" w:hAnsi="宋体" w:cs="Arial"/>
                <w:lang w:val="en-GB"/>
              </w:rPr>
            </w:pPr>
          </w:p>
        </w:tc>
      </w:tr>
      <w:tr w:rsidR="00385F5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pStyle w:val="Text"/>
              <w:spacing w:before="0"/>
              <w:jc w:val="center"/>
              <w:rPr>
                <w:rFonts w:ascii="宋体" w:hAnsi="宋体"/>
                <w:kern w:val="2"/>
                <w:szCs w:val="21"/>
                <w:lang w:eastAsia="zh-CN"/>
              </w:rPr>
            </w:pPr>
            <w:r w:rsidRPr="009B6C06">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4E3092">
            <w:pPr>
              <w:rPr>
                <w:szCs w:val="21"/>
              </w:rPr>
            </w:pPr>
            <w:r w:rsidRPr="009B6C06">
              <w:t>区域布置时，需注意设备之间的有效距离和安全距离</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9B6C06" w:rsidRDefault="00385F56" w:rsidP="00385F56">
            <w:pPr>
              <w:jc w:val="center"/>
              <w:rPr>
                <w:rFonts w:ascii="宋体" w:hAnsi="宋体" w:cs="Arial"/>
                <w:lang w:val="en-GB"/>
              </w:rPr>
            </w:pPr>
          </w:p>
        </w:tc>
      </w:tr>
      <w:tr w:rsidR="00385F56" w:rsidRPr="009B6C06"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pStyle w:val="Text"/>
              <w:spacing w:before="0"/>
              <w:jc w:val="center"/>
              <w:rPr>
                <w:rFonts w:ascii="宋体" w:hAnsi="宋体"/>
                <w:kern w:val="2"/>
                <w:szCs w:val="21"/>
                <w:lang w:eastAsia="zh-CN"/>
              </w:rPr>
            </w:pPr>
            <w:r w:rsidRPr="009B6C06">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5F56" w:rsidRPr="009B6C06" w:rsidRDefault="00385F56" w:rsidP="004E3092">
            <w:pPr>
              <w:rPr>
                <w:szCs w:val="21"/>
              </w:rPr>
            </w:pPr>
            <w:r w:rsidRPr="009B6C06">
              <w:rPr>
                <w:rFonts w:hint="eastAsia"/>
                <w:color w:val="000000"/>
                <w:szCs w:val="21"/>
              </w:rPr>
              <w:t>设备外围须安装安全防护罩和防护门，所有的门和护罩必须安装保护开关，门应配置电磁锁，设备运行过程中不允许开启</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9B6C06" w:rsidRDefault="00385F56" w:rsidP="00385F56">
            <w:pPr>
              <w:jc w:val="center"/>
              <w:rPr>
                <w:rFonts w:ascii="宋体" w:hAnsi="宋体" w:cs="Arial"/>
                <w:lang w:val="en-GB"/>
              </w:rPr>
            </w:pPr>
          </w:p>
        </w:tc>
      </w:tr>
      <w:tr w:rsidR="00385F5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pStyle w:val="Text"/>
              <w:spacing w:before="0"/>
              <w:jc w:val="center"/>
              <w:rPr>
                <w:rFonts w:ascii="宋体" w:hAnsi="宋体"/>
                <w:kern w:val="2"/>
                <w:szCs w:val="21"/>
                <w:lang w:eastAsia="zh-CN"/>
              </w:rPr>
            </w:pPr>
            <w:r w:rsidRPr="009B6C06">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4E3092">
            <w:pPr>
              <w:rPr>
                <w:szCs w:val="21"/>
              </w:rPr>
            </w:pPr>
            <w:r w:rsidRPr="009B6C06">
              <w:rPr>
                <w:rFonts w:hint="eastAsia"/>
              </w:rPr>
              <w:t>设备具备过电流欠电压保护</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9B6C06" w:rsidRDefault="00385F56" w:rsidP="00385F56">
            <w:pPr>
              <w:jc w:val="center"/>
              <w:rPr>
                <w:rFonts w:ascii="宋体" w:hAnsi="宋体" w:cs="Arial"/>
                <w:lang w:val="en-GB"/>
              </w:rPr>
            </w:pPr>
          </w:p>
        </w:tc>
      </w:tr>
      <w:tr w:rsidR="00385F56" w:rsidRPr="009B6C06" w:rsidTr="00385F56">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pStyle w:val="Text"/>
              <w:spacing w:before="0"/>
              <w:jc w:val="center"/>
              <w:rPr>
                <w:rFonts w:ascii="宋体" w:hAnsi="宋体"/>
                <w:kern w:val="2"/>
                <w:szCs w:val="21"/>
                <w:lang w:eastAsia="zh-CN"/>
              </w:rPr>
            </w:pPr>
            <w:r w:rsidRPr="009B6C06">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5F56" w:rsidRPr="009B6C06" w:rsidRDefault="00385F56" w:rsidP="004E3092">
            <w:pPr>
              <w:rPr>
                <w:szCs w:val="21"/>
              </w:rPr>
            </w:pPr>
            <w:r w:rsidRPr="009B6C06">
              <w:t>设备需要有良好的接地和漏电保护装置；容易聚集静电的部位和导管，需加装静电消除措施</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9B6C06" w:rsidRDefault="00385F56" w:rsidP="00385F56">
            <w:pPr>
              <w:jc w:val="center"/>
              <w:rPr>
                <w:rFonts w:ascii="宋体" w:hAnsi="宋体" w:cs="Arial"/>
                <w:lang w:val="en-GB"/>
              </w:rPr>
            </w:pPr>
          </w:p>
        </w:tc>
      </w:tr>
      <w:tr w:rsidR="00385F5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pStyle w:val="Text"/>
              <w:spacing w:before="0"/>
              <w:jc w:val="center"/>
              <w:rPr>
                <w:rFonts w:ascii="宋体" w:hAnsi="宋体"/>
                <w:kern w:val="2"/>
                <w:szCs w:val="21"/>
                <w:lang w:eastAsia="zh-CN"/>
              </w:rPr>
            </w:pPr>
            <w:r w:rsidRPr="009B6C06">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4E3092">
            <w:pPr>
              <w:rPr>
                <w:szCs w:val="21"/>
              </w:rPr>
            </w:pPr>
            <w:r w:rsidRPr="009B6C06">
              <w:rPr>
                <w:rFonts w:hint="eastAsia"/>
              </w:rPr>
              <w:t>设备设置急停开关，且急停开关应设置在易于操作的位置；设备处于运行状态时，按下急停开关，设备立即停止运转，包括与压片机连接并由压片机控制的设备；急停开关复位后，仅在进行复位和启动操作后，设备方可进入运行状态</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9B6C06" w:rsidRDefault="00385F56" w:rsidP="00385F56">
            <w:pPr>
              <w:jc w:val="center"/>
              <w:rPr>
                <w:rFonts w:ascii="宋体" w:hAnsi="宋体" w:cs="Arial"/>
                <w:lang w:val="en-GB"/>
              </w:rPr>
            </w:pPr>
          </w:p>
        </w:tc>
      </w:tr>
      <w:tr w:rsidR="00385F5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pStyle w:val="Text"/>
              <w:spacing w:before="0"/>
              <w:jc w:val="center"/>
              <w:rPr>
                <w:rFonts w:ascii="宋体" w:hAnsi="宋体"/>
                <w:kern w:val="2"/>
                <w:szCs w:val="21"/>
                <w:lang w:eastAsia="zh-CN"/>
              </w:rPr>
            </w:pPr>
            <w:r w:rsidRPr="009B6C06">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4E3092">
            <w:r w:rsidRPr="009B6C06">
              <w:rPr>
                <w:rFonts w:hint="eastAsia"/>
              </w:rPr>
              <w:t>急停、门窗保护和传动室门保护使用安全继电器</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5F56" w:rsidRPr="009B6C06" w:rsidRDefault="00385F56" w:rsidP="00385F56">
            <w:pPr>
              <w:jc w:val="center"/>
              <w:rPr>
                <w:rFonts w:ascii="宋体" w:hAnsi="宋体" w:cs="Arial"/>
                <w:lang w:val="en-GB"/>
              </w:rPr>
            </w:pPr>
          </w:p>
        </w:tc>
      </w:tr>
      <w:tr w:rsidR="00385F5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pStyle w:val="Text"/>
              <w:spacing w:before="0"/>
              <w:jc w:val="center"/>
              <w:rPr>
                <w:rFonts w:ascii="宋体" w:hAnsi="宋体"/>
                <w:kern w:val="2"/>
                <w:szCs w:val="21"/>
                <w:lang w:eastAsia="zh-CN"/>
              </w:rPr>
            </w:pPr>
            <w:r w:rsidRPr="009B6C06">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4E3092">
            <w:r w:rsidRPr="009B6C06">
              <w:rPr>
                <w:rFonts w:hint="eastAsia"/>
              </w:rPr>
              <w:t>设备不能有锋利的边缘，以防止伤害到操作人员</w:t>
            </w:r>
          </w:p>
        </w:tc>
        <w:tc>
          <w:tcPr>
            <w:tcW w:w="1341" w:type="dxa"/>
            <w:tcBorders>
              <w:top w:val="single" w:sz="4" w:space="0" w:color="auto"/>
              <w:left w:val="single" w:sz="4" w:space="0" w:color="auto"/>
              <w:bottom w:val="single" w:sz="4" w:space="0" w:color="auto"/>
              <w:right w:val="single" w:sz="4" w:space="0" w:color="auto"/>
            </w:tcBorders>
            <w:vAlign w:val="center"/>
          </w:tcPr>
          <w:p w:rsidR="00385F56" w:rsidRPr="009B6C06" w:rsidRDefault="00385F56" w:rsidP="00385F56">
            <w:pPr>
              <w:jc w:val="center"/>
              <w:rPr>
                <w:rFonts w:ascii="宋体" w:hAnsi="宋体" w:cs="Arial"/>
                <w:lang w:val="en-GB"/>
              </w:rPr>
            </w:pPr>
            <w:r w:rsidRPr="009B6C06">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5F56" w:rsidRPr="009B6C06" w:rsidRDefault="00385F56" w:rsidP="00385F5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9</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rPr>
                <w:rFonts w:hint="eastAsia"/>
              </w:rPr>
              <w:t>所有旋转部件有加保护罩</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10</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t>需采取措施防止员工在清洁或维修时，一手操作设备，另一手同时进行清洁或维修；</w:t>
            </w:r>
            <w:r w:rsidRPr="009B6C06">
              <w:rPr>
                <w:rFonts w:hint="eastAsia"/>
              </w:rPr>
              <w:t>应</w:t>
            </w:r>
            <w:r w:rsidRPr="009B6C06">
              <w:t>设置双手保护器等类似安全附件</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11</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t>防护装置与设备之间需有安全连锁保护装置，防护装置故障或人为</w:t>
            </w:r>
            <w:r w:rsidRPr="009B6C06">
              <w:rPr>
                <w:rFonts w:hint="eastAsia"/>
              </w:rPr>
              <w:t>打开防护装置，</w:t>
            </w:r>
            <w:r w:rsidRPr="009B6C06">
              <w:t>设备</w:t>
            </w:r>
            <w:r w:rsidRPr="009B6C06">
              <w:rPr>
                <w:rFonts w:hint="eastAsia"/>
              </w:rPr>
              <w:t>必须立即</w:t>
            </w:r>
            <w:r w:rsidRPr="009B6C06">
              <w:t>停止</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12</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t>控制功能需设置相应权限，设备安全连锁装置的解除和启动需指定人员操作</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13</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t>设备需要有良好的接地和漏电保护装置</w:t>
            </w:r>
            <w:r w:rsidRPr="009B6C06">
              <w:rPr>
                <w:rFonts w:hint="eastAsia"/>
              </w:rPr>
              <w:t>，设备外壳应当有接地保护</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14</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rPr>
                <w:rFonts w:hint="eastAsia"/>
              </w:rPr>
              <w:t>安全门应有电磁锁，在锁死后开锁应需确认</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15</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rPr>
                <w:rFonts w:hint="eastAsia"/>
              </w:rPr>
              <w:t>设备在点动过程中应当有操作保护，例如双手点动，手柄点动等</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16</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rPr>
                <w:rFonts w:hint="eastAsia"/>
              </w:rPr>
              <w:t>电力故障时，设备处于停止状态，以保护操作者</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rFonts w:ascii="宋体" w:hAnsi="宋体" w:cs="Arial"/>
                <w:lang w:val="en-GB"/>
              </w:rPr>
            </w:pPr>
            <w:r w:rsidRPr="009B6C06">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17</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rPr>
                <w:rFonts w:hint="eastAsia"/>
              </w:rPr>
              <w:t>人员易于接近的区域有紧急停止功能</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18</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rPr>
                <w:rFonts w:hint="eastAsia"/>
              </w:rPr>
              <w:t>设备安全互锁系统异常设备能够检测到、发出警报并停止运行</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r w:rsidR="005F24C6" w:rsidRPr="009B6C06" w:rsidTr="004E309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pStyle w:val="Text"/>
              <w:spacing w:before="0"/>
              <w:jc w:val="center"/>
              <w:rPr>
                <w:rFonts w:ascii="宋体" w:hAnsi="宋体"/>
                <w:kern w:val="2"/>
                <w:szCs w:val="21"/>
                <w:lang w:eastAsia="zh-CN"/>
              </w:rPr>
            </w:pPr>
            <w:r w:rsidRPr="009B6C06">
              <w:rPr>
                <w:rFonts w:ascii="宋体" w:hAnsi="宋体" w:hint="eastAsia"/>
                <w:kern w:val="2"/>
                <w:szCs w:val="21"/>
                <w:lang w:eastAsia="zh-CN"/>
              </w:rPr>
              <w:t>19</w:t>
            </w:r>
          </w:p>
        </w:tc>
        <w:tc>
          <w:tcPr>
            <w:tcW w:w="6096"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r w:rsidRPr="009B6C06">
              <w:t>设备运行过程中最大噪声不得超过</w:t>
            </w:r>
            <w:r w:rsidRPr="009B6C06">
              <w:rPr>
                <w:rFonts w:hint="eastAsia"/>
              </w:rPr>
              <w:t>8</w:t>
            </w:r>
            <w:r w:rsidRPr="009B6C06">
              <w:t>0</w:t>
            </w:r>
            <w:r w:rsidRPr="009B6C06">
              <w:t>分贝</w:t>
            </w:r>
            <w:r w:rsidRPr="009B6C06">
              <w:rPr>
                <w:rFonts w:hint="eastAsia"/>
                <w:szCs w:val="21"/>
              </w:rPr>
              <w:t>（距离设备四周</w:t>
            </w:r>
            <w:r w:rsidRPr="009B6C06">
              <w:rPr>
                <w:rFonts w:hint="eastAsia"/>
                <w:szCs w:val="21"/>
              </w:rPr>
              <w:t>1m</w:t>
            </w:r>
            <w:r w:rsidRPr="009B6C06">
              <w:rPr>
                <w:rFonts w:hint="eastAsia"/>
                <w:szCs w:val="21"/>
              </w:rPr>
              <w:t>处检测）</w:t>
            </w:r>
          </w:p>
        </w:tc>
        <w:tc>
          <w:tcPr>
            <w:tcW w:w="1341" w:type="dxa"/>
            <w:tcBorders>
              <w:top w:val="single" w:sz="4" w:space="0" w:color="auto"/>
              <w:left w:val="single" w:sz="4" w:space="0" w:color="auto"/>
              <w:bottom w:val="single" w:sz="4" w:space="0" w:color="auto"/>
              <w:right w:val="single" w:sz="4" w:space="0" w:color="auto"/>
            </w:tcBorders>
            <w:vAlign w:val="center"/>
          </w:tcPr>
          <w:p w:rsidR="005F24C6" w:rsidRPr="009B6C06" w:rsidRDefault="005F24C6" w:rsidP="005F24C6">
            <w:pPr>
              <w:jc w:val="center"/>
              <w:rPr>
                <w:rFonts w:ascii="宋体" w:hAnsi="宋体" w:cs="Arial"/>
                <w:lang w:val="en-GB"/>
              </w:rPr>
            </w:pPr>
            <w:r w:rsidRPr="009B6C06">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5F24C6" w:rsidRPr="009B6C06" w:rsidRDefault="005F24C6" w:rsidP="005F24C6">
            <w:pPr>
              <w:jc w:val="center"/>
              <w:rPr>
                <w:rFonts w:ascii="宋体" w:hAnsi="宋体" w:cs="Arial"/>
                <w:lang w:val="en-GB"/>
              </w:rPr>
            </w:pPr>
          </w:p>
        </w:tc>
      </w:tr>
    </w:tbl>
    <w:p w:rsidR="008C0A7B" w:rsidRPr="009B6C06" w:rsidRDefault="008C0A7B">
      <w:pPr>
        <w:pStyle w:val="36"/>
      </w:pPr>
      <w:r w:rsidRPr="009B6C06">
        <w:rPr>
          <w:rFonts w:ascii="Times New Roman" w:hAnsi="Times New Roman"/>
        </w:rPr>
        <w:t>5.7</w:t>
      </w:r>
      <w:r w:rsidRPr="009B6C06">
        <w:rPr>
          <w:rFonts w:hint="eastAsia"/>
        </w:rPr>
        <w:t>服务于维修要求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300E13" w:rsidRPr="009B6C06" w:rsidTr="00300E1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Pr="009B6C06" w:rsidRDefault="00300E13" w:rsidP="00677D32">
            <w:pPr>
              <w:spacing w:line="400" w:lineRule="exact"/>
              <w:jc w:val="center"/>
              <w:rPr>
                <w:rFonts w:ascii="宋体" w:hAnsi="宋体"/>
                <w:szCs w:val="21"/>
              </w:rPr>
            </w:pPr>
            <w:r w:rsidRPr="009B6C06">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Pr="009B6C06" w:rsidRDefault="00300E13" w:rsidP="00677D32">
            <w:pPr>
              <w:spacing w:line="400" w:lineRule="exact"/>
              <w:jc w:val="center"/>
              <w:rPr>
                <w:rFonts w:ascii="宋体" w:hAnsi="宋体"/>
                <w:szCs w:val="21"/>
              </w:rPr>
            </w:pPr>
            <w:r w:rsidRPr="009B6C06">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300E13" w:rsidRPr="009B6C06" w:rsidRDefault="00300E13" w:rsidP="00677D32">
            <w:pPr>
              <w:spacing w:line="400" w:lineRule="exact"/>
              <w:jc w:val="center"/>
              <w:rPr>
                <w:rFonts w:ascii="宋体" w:hAnsi="宋体"/>
                <w:szCs w:val="21"/>
              </w:rPr>
            </w:pPr>
            <w:r w:rsidRPr="009B6C06">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300E13" w:rsidRPr="009B6C06" w:rsidRDefault="00300E13" w:rsidP="00677D32">
            <w:pPr>
              <w:spacing w:line="400" w:lineRule="exact"/>
              <w:jc w:val="center"/>
              <w:rPr>
                <w:rFonts w:ascii="宋体" w:hAnsi="宋体"/>
                <w:szCs w:val="21"/>
              </w:rPr>
            </w:pPr>
            <w:r w:rsidRPr="009B6C06">
              <w:rPr>
                <w:rFonts w:ascii="宋体" w:hAnsi="宋体" w:hint="eastAsia"/>
                <w:szCs w:val="21"/>
              </w:rPr>
              <w:t>备注</w:t>
            </w:r>
          </w:p>
        </w:tc>
      </w:tr>
      <w:tr w:rsidR="00300E13" w:rsidRPr="009B6C0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677D32">
            <w:pPr>
              <w:jc w:val="left"/>
              <w:rPr>
                <w:szCs w:val="21"/>
              </w:rPr>
            </w:pPr>
            <w:r w:rsidRPr="009B6C06">
              <w:rPr>
                <w:rFonts w:hint="eastAsia"/>
                <w:szCs w:val="21"/>
              </w:rPr>
              <w:t>整体保修期限不低于</w:t>
            </w:r>
            <w:r w:rsidRPr="009B6C06">
              <w:rPr>
                <w:szCs w:val="21"/>
              </w:rPr>
              <w:t>1</w:t>
            </w:r>
            <w:r w:rsidRPr="009B6C06">
              <w:rPr>
                <w:rFonts w:hint="eastAsia"/>
                <w:szCs w:val="21"/>
              </w:rPr>
              <w:t>年。</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677D3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9B6C06" w:rsidRDefault="00300E13" w:rsidP="00677D32">
            <w:pPr>
              <w:jc w:val="center"/>
              <w:rPr>
                <w:rFonts w:ascii="宋体" w:hAnsi="宋体" w:cs="Arial"/>
                <w:lang w:val="en-GB"/>
              </w:rPr>
            </w:pPr>
          </w:p>
        </w:tc>
      </w:tr>
      <w:tr w:rsidR="00300E13" w:rsidRPr="009B6C0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677D32">
            <w:pPr>
              <w:spacing w:line="300" w:lineRule="exact"/>
              <w:rPr>
                <w:szCs w:val="21"/>
              </w:rPr>
            </w:pPr>
            <w:r w:rsidRPr="009B6C06">
              <w:rPr>
                <w:rFonts w:hint="eastAsia"/>
                <w:szCs w:val="21"/>
              </w:rPr>
              <w:t>设备验收合格后</w:t>
            </w:r>
            <w:r w:rsidRPr="009B6C06">
              <w:rPr>
                <w:rFonts w:hint="eastAsia"/>
                <w:szCs w:val="21"/>
              </w:rPr>
              <w:t>12</w:t>
            </w:r>
            <w:r w:rsidRPr="009B6C06">
              <w:rPr>
                <w:rFonts w:hint="eastAsia"/>
                <w:szCs w:val="21"/>
              </w:rPr>
              <w:t>个月内，卖方提供免费售后服务；当设备出现故障时，卖方对用户的咨询在</w:t>
            </w:r>
            <w:r w:rsidRPr="009B6C06">
              <w:rPr>
                <w:szCs w:val="21"/>
              </w:rPr>
              <w:t>12</w:t>
            </w:r>
            <w:r w:rsidRPr="009B6C06">
              <w:rPr>
                <w:rFonts w:hint="eastAsia"/>
                <w:szCs w:val="21"/>
              </w:rPr>
              <w:t>小时内作出响应，如有需要应在</w:t>
            </w:r>
            <w:r w:rsidRPr="009B6C06">
              <w:rPr>
                <w:szCs w:val="21"/>
              </w:rPr>
              <w:t>24</w:t>
            </w:r>
            <w:r w:rsidRPr="009B6C06">
              <w:rPr>
                <w:rFonts w:hint="eastAsia"/>
                <w:szCs w:val="21"/>
              </w:rPr>
              <w:t>小时内派出有经验的工程师到现场进行维护</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677D3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9B6C06" w:rsidRDefault="00300E13" w:rsidP="00677D32">
            <w:pPr>
              <w:jc w:val="center"/>
              <w:rPr>
                <w:rFonts w:ascii="宋体" w:hAnsi="宋体" w:cs="Arial"/>
                <w:lang w:val="en-GB"/>
              </w:rPr>
            </w:pPr>
          </w:p>
        </w:tc>
      </w:tr>
      <w:tr w:rsidR="00300E13" w:rsidRPr="009B6C0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F67CE2">
            <w:pPr>
              <w:jc w:val="left"/>
              <w:rPr>
                <w:szCs w:val="21"/>
              </w:rPr>
            </w:pPr>
            <w:r w:rsidRPr="009B6C06">
              <w:rPr>
                <w:rFonts w:hint="eastAsia"/>
                <w:szCs w:val="21"/>
              </w:rPr>
              <w:t>保修期内，因设备本身质量引起的部件故障或损坏，应由乙方负</w:t>
            </w:r>
            <w:r w:rsidRPr="009B6C06">
              <w:rPr>
                <w:rFonts w:hint="eastAsia"/>
                <w:szCs w:val="21"/>
              </w:rPr>
              <w:lastRenderedPageBreak/>
              <w:t>责免费修缮或更换。出现故障乙方应能及时通过电话给予甲方技术支持，若甲方无法解决，乙方应在</w:t>
            </w:r>
            <w:r w:rsidRPr="009B6C06">
              <w:rPr>
                <w:rFonts w:hint="eastAsia"/>
                <w:szCs w:val="21"/>
              </w:rPr>
              <w:t>24</w:t>
            </w:r>
            <w:r w:rsidRPr="009B6C06">
              <w:rPr>
                <w:rFonts w:hint="eastAsia"/>
                <w:szCs w:val="21"/>
              </w:rPr>
              <w:t>小时内赶到现场，实施维保工作。</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677D32">
            <w:pPr>
              <w:jc w:val="center"/>
              <w:rPr>
                <w:szCs w:val="21"/>
              </w:rPr>
            </w:pPr>
            <w:r w:rsidRPr="009B6C06">
              <w:rPr>
                <w:rFonts w:ascii="宋体" w:hAnsi="宋体" w:cs="Arial" w:hint="eastAsia"/>
                <w:lang w:val="en-GB"/>
              </w:rPr>
              <w:lastRenderedPageBreak/>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9B6C06" w:rsidRDefault="00300E13" w:rsidP="00677D32">
            <w:pPr>
              <w:jc w:val="center"/>
              <w:rPr>
                <w:rFonts w:ascii="宋体" w:hAnsi="宋体" w:cs="Arial"/>
                <w:lang w:val="en-GB"/>
              </w:rPr>
            </w:pPr>
          </w:p>
        </w:tc>
      </w:tr>
      <w:tr w:rsidR="00300E13" w:rsidRPr="009B6C06" w:rsidTr="00300E1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lastRenderedPageBreak/>
              <w:t>4</w:t>
            </w:r>
          </w:p>
        </w:tc>
        <w:tc>
          <w:tcPr>
            <w:tcW w:w="6096"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677D32">
            <w:pPr>
              <w:jc w:val="left"/>
              <w:rPr>
                <w:szCs w:val="21"/>
              </w:rPr>
            </w:pPr>
            <w:r w:rsidRPr="009B6C06">
              <w:rPr>
                <w:rFonts w:hint="eastAsia"/>
                <w:szCs w:val="21"/>
              </w:rPr>
              <w:t>质保期外乙方应提供长期有效的维护保养服务，售后服务收费应遵循行业规范。</w:t>
            </w:r>
          </w:p>
        </w:tc>
        <w:tc>
          <w:tcPr>
            <w:tcW w:w="1341" w:type="dxa"/>
            <w:tcBorders>
              <w:top w:val="single" w:sz="4" w:space="0" w:color="auto"/>
              <w:left w:val="single" w:sz="4" w:space="0" w:color="auto"/>
              <w:bottom w:val="single" w:sz="4" w:space="0" w:color="auto"/>
              <w:right w:val="single" w:sz="4" w:space="0" w:color="auto"/>
            </w:tcBorders>
            <w:vAlign w:val="center"/>
          </w:tcPr>
          <w:p w:rsidR="00300E13" w:rsidRPr="009B6C06" w:rsidRDefault="00300E13" w:rsidP="00677D3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00E13" w:rsidRPr="009B6C06" w:rsidRDefault="00300E13" w:rsidP="00677D32">
            <w:pPr>
              <w:jc w:val="center"/>
              <w:rPr>
                <w:rFonts w:ascii="宋体" w:hAnsi="宋体" w:cs="Arial"/>
                <w:lang w:val="en-GB"/>
              </w:rPr>
            </w:pPr>
          </w:p>
        </w:tc>
      </w:tr>
    </w:tbl>
    <w:p w:rsidR="008C0A7B" w:rsidRPr="009B6C06" w:rsidRDefault="008C0A7B">
      <w:pPr>
        <w:pStyle w:val="36"/>
      </w:pPr>
      <w:r w:rsidRPr="009B6C06">
        <w:rPr>
          <w:rFonts w:ascii="Times New Roman" w:hAnsi="Times New Roman"/>
        </w:rPr>
        <w:t>5.8</w:t>
      </w:r>
      <w:r w:rsidRPr="009B6C06">
        <w:rPr>
          <w:rFonts w:hint="eastAsia"/>
        </w:rPr>
        <w:t>文件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RPr="009B6C06"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9B6C06" w:rsidRDefault="000515C3" w:rsidP="00677D32">
            <w:pPr>
              <w:spacing w:line="400" w:lineRule="exact"/>
              <w:jc w:val="center"/>
              <w:rPr>
                <w:rFonts w:ascii="宋体" w:hAnsi="宋体"/>
                <w:szCs w:val="21"/>
              </w:rPr>
            </w:pPr>
            <w:r w:rsidRPr="009B6C06">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9B6C06" w:rsidRDefault="000515C3" w:rsidP="00677D32">
            <w:pPr>
              <w:spacing w:line="400" w:lineRule="exact"/>
              <w:jc w:val="center"/>
              <w:rPr>
                <w:rFonts w:ascii="宋体" w:hAnsi="宋体"/>
                <w:szCs w:val="21"/>
              </w:rPr>
            </w:pPr>
            <w:r w:rsidRPr="009B6C06">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9B6C06" w:rsidRDefault="000515C3" w:rsidP="00677D32">
            <w:pPr>
              <w:spacing w:line="400" w:lineRule="exact"/>
              <w:jc w:val="center"/>
              <w:rPr>
                <w:rFonts w:ascii="宋体" w:hAnsi="宋体"/>
                <w:szCs w:val="21"/>
              </w:rPr>
            </w:pPr>
            <w:r w:rsidRPr="009B6C06">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Pr="009B6C06" w:rsidRDefault="000515C3" w:rsidP="00677D32">
            <w:pPr>
              <w:spacing w:line="400" w:lineRule="exact"/>
              <w:jc w:val="center"/>
              <w:rPr>
                <w:rFonts w:ascii="宋体" w:hAnsi="宋体"/>
                <w:szCs w:val="21"/>
              </w:rPr>
            </w:pPr>
            <w:r w:rsidRPr="009B6C06">
              <w:rPr>
                <w:rFonts w:ascii="宋体" w:hAnsi="宋体" w:hint="eastAsia"/>
                <w:szCs w:val="21"/>
              </w:rPr>
              <w:t>备注</w:t>
            </w:r>
          </w:p>
        </w:tc>
      </w:tr>
      <w:tr w:rsidR="00380FF6" w:rsidRPr="009B6C0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9B6C06" w:rsidRDefault="00380FF6" w:rsidP="00381603">
            <w:pPr>
              <w:rPr>
                <w:szCs w:val="21"/>
              </w:rPr>
            </w:pPr>
            <w:r w:rsidRPr="009B6C06">
              <w:rPr>
                <w:rFonts w:hint="eastAsia"/>
                <w:szCs w:val="21"/>
              </w:rPr>
              <w:t>提供完整的设备结构图、电气图、自控系统图、工艺流程图</w:t>
            </w:r>
            <w:r w:rsidR="00381603" w:rsidRPr="009B6C06">
              <w:rPr>
                <w:rFonts w:hint="eastAsia"/>
                <w:szCs w:val="21"/>
              </w:rPr>
              <w:t>纸质版</w:t>
            </w:r>
            <w:r w:rsidRPr="009B6C06">
              <w:rPr>
                <w:rFonts w:hint="eastAsia"/>
                <w:szCs w:val="21"/>
              </w:rPr>
              <w:t>各两套</w:t>
            </w:r>
            <w:r w:rsidR="00592C8A" w:rsidRPr="009B6C06">
              <w:rPr>
                <w:rFonts w:hint="eastAsia"/>
                <w:szCs w:val="21"/>
              </w:rPr>
              <w:t>，电子版各</w:t>
            </w:r>
            <w:r w:rsidR="00381603" w:rsidRPr="009B6C06">
              <w:rPr>
                <w:rFonts w:hint="eastAsia"/>
                <w:szCs w:val="21"/>
              </w:rPr>
              <w:t>一</w:t>
            </w:r>
            <w:r w:rsidR="00592C8A" w:rsidRPr="009B6C06">
              <w:rPr>
                <w:rFonts w:hint="eastAsia"/>
                <w:szCs w:val="21"/>
              </w:rPr>
              <w:t>套</w:t>
            </w:r>
            <w:r w:rsidRPr="009B6C06">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rFonts w:ascii="宋体" w:hAnsi="宋体" w:cs="Arial"/>
                <w:lang w:val="en-GB"/>
              </w:rPr>
            </w:pPr>
          </w:p>
        </w:tc>
      </w:tr>
      <w:tr w:rsidR="00380FF6" w:rsidRPr="009B6C0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rPr>
                <w:szCs w:val="21"/>
              </w:rPr>
            </w:pPr>
            <w:r w:rsidRPr="009B6C06">
              <w:rPr>
                <w:rFonts w:hint="eastAsia"/>
                <w:szCs w:val="21"/>
              </w:rPr>
              <w:t>提供操作说明书、维护说明书</w:t>
            </w:r>
            <w:r w:rsidR="00381603" w:rsidRPr="009B6C06">
              <w:rPr>
                <w:rFonts w:hint="eastAsia"/>
                <w:szCs w:val="21"/>
              </w:rPr>
              <w:t>纸质版</w:t>
            </w:r>
            <w:r w:rsidRPr="009B6C06">
              <w:rPr>
                <w:rFonts w:hint="eastAsia"/>
                <w:szCs w:val="21"/>
              </w:rPr>
              <w:t>各两套</w:t>
            </w:r>
            <w:r w:rsidR="00381603" w:rsidRPr="009B6C06">
              <w:rPr>
                <w:rFonts w:hint="eastAsia"/>
                <w:szCs w:val="21"/>
              </w:rPr>
              <w:t>，电子版各一套</w:t>
            </w:r>
            <w:r w:rsidRPr="009B6C06">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rFonts w:ascii="宋体" w:hAnsi="宋体" w:cs="Arial"/>
                <w:lang w:val="en-GB"/>
              </w:rPr>
            </w:pPr>
          </w:p>
        </w:tc>
      </w:tr>
      <w:tr w:rsidR="00380FF6" w:rsidRPr="009B6C0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rPr>
                <w:szCs w:val="21"/>
              </w:rPr>
            </w:pPr>
            <w:r w:rsidRPr="009B6C06">
              <w:rPr>
                <w:rFonts w:hint="eastAsia"/>
                <w:szCs w:val="21"/>
              </w:rPr>
              <w:t>提供完整的设备部件清单一份，必须包含</w:t>
            </w:r>
            <w:r w:rsidRPr="009B6C06">
              <w:rPr>
                <w:szCs w:val="21"/>
              </w:rPr>
              <w:t>设备维护、维修</w:t>
            </w:r>
            <w:r w:rsidRPr="009B6C06">
              <w:rPr>
                <w:rFonts w:hint="eastAsia"/>
                <w:szCs w:val="21"/>
              </w:rPr>
              <w:t>、润滑</w:t>
            </w:r>
            <w:r w:rsidRPr="009B6C06">
              <w:rPr>
                <w:szCs w:val="21"/>
              </w:rPr>
              <w:t>及点检部位</w:t>
            </w:r>
            <w:r w:rsidRPr="009B6C06">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rFonts w:ascii="宋体" w:hAnsi="宋体" w:cs="Arial"/>
                <w:lang w:val="en-GB"/>
              </w:rPr>
            </w:pPr>
          </w:p>
        </w:tc>
      </w:tr>
      <w:tr w:rsidR="00380FF6" w:rsidRPr="009B6C0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74312A"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rPr>
                <w:szCs w:val="21"/>
              </w:rPr>
            </w:pPr>
            <w:r w:rsidRPr="009B6C06">
              <w:rPr>
                <w:rFonts w:hint="eastAsia"/>
                <w:szCs w:val="21"/>
              </w:rPr>
              <w:t>应提供</w:t>
            </w:r>
            <w:r w:rsidRPr="009B6C06">
              <w:rPr>
                <w:rFonts w:hint="eastAsia"/>
                <w:szCs w:val="21"/>
              </w:rPr>
              <w:t>PLC</w:t>
            </w:r>
            <w:r w:rsidRPr="009B6C06">
              <w:rPr>
                <w:rFonts w:hint="eastAsia"/>
                <w:szCs w:val="21"/>
              </w:rPr>
              <w:t>程序及相应控制程序的备份文件。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74312A" w:rsidP="00677D32">
            <w:pPr>
              <w:jc w:val="center"/>
              <w:rPr>
                <w:rFonts w:ascii="宋体" w:hAnsi="宋体" w:cs="Arial"/>
                <w:lang w:val="en-GB"/>
              </w:rPr>
            </w:pPr>
            <w:r w:rsidRPr="009B6C06">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rFonts w:ascii="宋体" w:hAnsi="宋体" w:cs="Arial"/>
                <w:lang w:val="en-GB"/>
              </w:rPr>
            </w:pPr>
          </w:p>
        </w:tc>
      </w:tr>
      <w:tr w:rsidR="00380FF6" w:rsidRPr="009B6C0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74312A"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rPr>
                <w:szCs w:val="21"/>
              </w:rPr>
            </w:pPr>
            <w:r w:rsidRPr="009B6C06">
              <w:rPr>
                <w:szCs w:val="21"/>
              </w:rPr>
              <w:t>出厂前传感器、变频器、</w:t>
            </w:r>
            <w:r w:rsidRPr="009B6C06">
              <w:rPr>
                <w:szCs w:val="21"/>
              </w:rPr>
              <w:t>PLC</w:t>
            </w:r>
            <w:r w:rsidRPr="009B6C06">
              <w:rPr>
                <w:rFonts w:hint="eastAsia"/>
                <w:szCs w:val="21"/>
              </w:rPr>
              <w:t>、</w:t>
            </w:r>
            <w:r w:rsidRPr="009B6C06">
              <w:rPr>
                <w:szCs w:val="21"/>
              </w:rPr>
              <w:t>压力表等外购电气配件应附带合格证书</w:t>
            </w:r>
            <w:r w:rsidRPr="009B6C06">
              <w:rPr>
                <w:rFonts w:hint="eastAsia"/>
                <w:szCs w:val="21"/>
              </w:rPr>
              <w:t>。</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74312A" w:rsidP="00677D32">
            <w:pPr>
              <w:jc w:val="center"/>
              <w:rPr>
                <w:rFonts w:ascii="宋体" w:hAnsi="宋体" w:cs="Arial"/>
                <w:lang w:val="en-GB"/>
              </w:rPr>
            </w:pPr>
            <w:r w:rsidRPr="009B6C06">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rFonts w:ascii="宋体" w:hAnsi="宋体" w:cs="Arial"/>
                <w:lang w:val="en-GB"/>
              </w:rPr>
            </w:pPr>
          </w:p>
        </w:tc>
      </w:tr>
      <w:tr w:rsidR="00C11CD6" w:rsidRPr="009B6C0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C11CD6" w:rsidRPr="009B6C06" w:rsidRDefault="00C11CD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C11CD6" w:rsidRPr="009B6C06" w:rsidRDefault="00C11CD6" w:rsidP="00677D32">
            <w:pPr>
              <w:rPr>
                <w:szCs w:val="21"/>
              </w:rPr>
            </w:pPr>
            <w:r w:rsidRPr="009B6C06">
              <w:rPr>
                <w:rFonts w:hint="eastAsia"/>
              </w:rPr>
              <w:t>设备厂家必须为甲方提供所有软件程序的</w:t>
            </w:r>
            <w:r w:rsidRPr="009B6C06">
              <w:rPr>
                <w:rFonts w:hint="eastAsia"/>
              </w:rPr>
              <w:t>U</w:t>
            </w:r>
            <w:r w:rsidRPr="009B6C06">
              <w:rPr>
                <w:rFonts w:hint="eastAsia"/>
              </w:rPr>
              <w:t>盘备份和相对应的程序软件（如</w:t>
            </w:r>
            <w:r w:rsidRPr="009B6C06">
              <w:rPr>
                <w:rFonts w:hint="eastAsia"/>
              </w:rPr>
              <w:t>P</w:t>
            </w:r>
            <w:r w:rsidRPr="009B6C06">
              <w:t>LC</w:t>
            </w:r>
            <w:r w:rsidRPr="009B6C06">
              <w:rPr>
                <w:rFonts w:hint="eastAsia"/>
              </w:rPr>
              <w:t>、</w:t>
            </w:r>
            <w:r w:rsidRPr="009B6C06">
              <w:rPr>
                <w:rFonts w:hint="eastAsia"/>
              </w:rPr>
              <w:t>P</w:t>
            </w:r>
            <w:r w:rsidRPr="009B6C06">
              <w:t>C</w:t>
            </w:r>
            <w:r w:rsidRPr="009B6C06">
              <w:rPr>
                <w:rFonts w:hint="eastAsia"/>
              </w:rPr>
              <w:t>、触摸屏等）用于设备控制系统的程序修复，且需要对甲方设备相关人员进行培训并提供设备所有等级密码，以供后续参数修改。</w:t>
            </w:r>
          </w:p>
        </w:tc>
        <w:tc>
          <w:tcPr>
            <w:tcW w:w="1341" w:type="dxa"/>
            <w:tcBorders>
              <w:top w:val="single" w:sz="4" w:space="0" w:color="auto"/>
              <w:left w:val="single" w:sz="4" w:space="0" w:color="auto"/>
              <w:bottom w:val="single" w:sz="4" w:space="0" w:color="auto"/>
              <w:right w:val="single" w:sz="4" w:space="0" w:color="auto"/>
            </w:tcBorders>
            <w:vAlign w:val="center"/>
          </w:tcPr>
          <w:p w:rsidR="00C11CD6" w:rsidRPr="009B6C06" w:rsidRDefault="005F24C6" w:rsidP="00677D32">
            <w:pPr>
              <w:jc w:val="center"/>
              <w:rPr>
                <w:rFonts w:ascii="宋体" w:hAnsi="宋体"/>
                <w:szCs w:val="21"/>
                <w:lang w:val="en-GB"/>
              </w:rPr>
            </w:pPr>
            <w:r w:rsidRPr="009B6C06">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C11CD6" w:rsidRPr="009B6C06" w:rsidRDefault="00C11CD6" w:rsidP="00677D32">
            <w:pPr>
              <w:jc w:val="center"/>
              <w:rPr>
                <w:rFonts w:ascii="宋体" w:hAnsi="宋体" w:cs="Arial"/>
                <w:lang w:val="en-GB"/>
              </w:rPr>
            </w:pPr>
          </w:p>
        </w:tc>
      </w:tr>
    </w:tbl>
    <w:p w:rsidR="008C0A7B" w:rsidRPr="009B6C06" w:rsidRDefault="008C0A7B">
      <w:pPr>
        <w:pStyle w:val="36"/>
      </w:pPr>
      <w:r w:rsidRPr="009B6C06">
        <w:rPr>
          <w:rFonts w:ascii="Times New Roman" w:hAnsi="Times New Roman"/>
        </w:rPr>
        <w:t>5.9</w:t>
      </w:r>
      <w:r w:rsidRPr="009B6C06">
        <w:rPr>
          <w:rFonts w:hint="eastAsia"/>
        </w:rPr>
        <w:t>其他要求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1341"/>
        <w:gridCol w:w="1069"/>
      </w:tblGrid>
      <w:tr w:rsidR="000515C3" w:rsidRPr="009B6C06" w:rsidTr="000515C3">
        <w:trPr>
          <w:cantSplit/>
          <w:trHeight w:val="460"/>
          <w:tblHeader/>
        </w:trPr>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9B6C06" w:rsidRDefault="000515C3" w:rsidP="00677D32">
            <w:pPr>
              <w:spacing w:line="400" w:lineRule="exact"/>
              <w:jc w:val="center"/>
              <w:rPr>
                <w:rFonts w:ascii="宋体" w:hAnsi="宋体"/>
                <w:szCs w:val="21"/>
              </w:rPr>
            </w:pPr>
            <w:r w:rsidRPr="009B6C06">
              <w:rPr>
                <w:rFonts w:hint="eastAsia"/>
                <w:szCs w:val="21"/>
              </w:rPr>
              <w:t>序号</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9B6C06" w:rsidRDefault="000515C3" w:rsidP="00677D32">
            <w:pPr>
              <w:spacing w:line="400" w:lineRule="exact"/>
              <w:jc w:val="center"/>
              <w:rPr>
                <w:rFonts w:ascii="宋体" w:hAnsi="宋体"/>
                <w:szCs w:val="21"/>
              </w:rPr>
            </w:pPr>
            <w:r w:rsidRPr="009B6C06">
              <w:rPr>
                <w:rFonts w:ascii="宋体" w:hAnsi="宋体" w:hint="eastAsia"/>
                <w:szCs w:val="21"/>
              </w:rPr>
              <w:t>要求内容</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0515C3" w:rsidRPr="009B6C06" w:rsidRDefault="000515C3" w:rsidP="00677D32">
            <w:pPr>
              <w:spacing w:line="400" w:lineRule="exact"/>
              <w:jc w:val="center"/>
              <w:rPr>
                <w:rFonts w:ascii="宋体" w:hAnsi="宋体"/>
                <w:szCs w:val="21"/>
              </w:rPr>
            </w:pPr>
            <w:r w:rsidRPr="009B6C06">
              <w:rPr>
                <w:rFonts w:ascii="宋体" w:hAnsi="宋体" w:hint="eastAsia"/>
                <w:szCs w:val="21"/>
              </w:rPr>
              <w:t>是否满足</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rsidR="000515C3" w:rsidRPr="009B6C06" w:rsidRDefault="000515C3" w:rsidP="00677D32">
            <w:pPr>
              <w:spacing w:line="400" w:lineRule="exact"/>
              <w:jc w:val="center"/>
              <w:rPr>
                <w:rFonts w:ascii="宋体" w:hAnsi="宋体"/>
                <w:szCs w:val="21"/>
              </w:rPr>
            </w:pPr>
            <w:r w:rsidRPr="009B6C06">
              <w:rPr>
                <w:rFonts w:ascii="宋体" w:hAnsi="宋体" w:hint="eastAsia"/>
                <w:szCs w:val="21"/>
              </w:rPr>
              <w:t>备注</w:t>
            </w:r>
          </w:p>
        </w:tc>
      </w:tr>
      <w:tr w:rsidR="00380FF6" w:rsidRPr="009B6C0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1</w:t>
            </w:r>
          </w:p>
        </w:tc>
        <w:tc>
          <w:tcPr>
            <w:tcW w:w="6096"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rPr>
                <w:szCs w:val="21"/>
              </w:rPr>
            </w:pPr>
            <w:r w:rsidRPr="009B6C06">
              <w:rPr>
                <w:rFonts w:hint="eastAsia"/>
                <w:szCs w:val="21"/>
              </w:rPr>
              <w:t>供应商负责运输至甲方工厂，运输过程导致系统损坏责任由供应商承担。</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rFonts w:ascii="宋体" w:hAnsi="宋体"/>
                <w:szCs w:val="21"/>
              </w:rPr>
            </w:pPr>
            <w:r w:rsidRPr="009B6C06">
              <w:rPr>
                <w:rFonts w:ascii="宋体" w:hAnsi="宋体" w:hint="eastAsia"/>
                <w:szCs w:val="21"/>
                <w:lang w:val="en-GB"/>
              </w:rPr>
              <w:t>□是 □否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rFonts w:ascii="宋体" w:hAnsi="宋体"/>
                <w:szCs w:val="21"/>
                <w:lang w:val="en-GB"/>
              </w:rPr>
            </w:pPr>
          </w:p>
        </w:tc>
      </w:tr>
      <w:tr w:rsidR="00380FF6" w:rsidRPr="009B6C0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2</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left"/>
              <w:rPr>
                <w:szCs w:val="21"/>
              </w:rPr>
            </w:pPr>
            <w:r w:rsidRPr="009B6C06">
              <w:rPr>
                <w:rFonts w:hint="eastAsia"/>
                <w:szCs w:val="21"/>
              </w:rPr>
              <w:t>包装满足运输和装卸要求，防潮湿、防磕碰、防振动，由于包装不良而造成的任何锈损，乙方承担全部损失和费用。</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szCs w:val="21"/>
              </w:rPr>
            </w:pPr>
            <w:r w:rsidRPr="009B6C06">
              <w:rPr>
                <w:rFonts w:hint="eastAsia"/>
                <w:szCs w:val="21"/>
              </w:rPr>
              <w:t>□是</w:t>
            </w:r>
            <w:r w:rsidRPr="009B6C06">
              <w:rPr>
                <w:rFonts w:hint="eastAsia"/>
                <w:szCs w:val="21"/>
              </w:rPr>
              <w:t xml:space="preserve"> </w:t>
            </w:r>
            <w:r w:rsidRPr="009B6C06">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szCs w:val="21"/>
              </w:rPr>
            </w:pPr>
          </w:p>
        </w:tc>
      </w:tr>
      <w:tr w:rsidR="00380FF6" w:rsidRPr="009B6C0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3</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left"/>
              <w:rPr>
                <w:szCs w:val="21"/>
              </w:rPr>
            </w:pPr>
            <w:r w:rsidRPr="009B6C06">
              <w:rPr>
                <w:rFonts w:hint="eastAsia"/>
                <w:szCs w:val="21"/>
              </w:rPr>
              <w:t>提供详细的装箱清单，并与装箱内容一致。</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szCs w:val="21"/>
              </w:rPr>
            </w:pPr>
            <w:r w:rsidRPr="009B6C06">
              <w:rPr>
                <w:rFonts w:hint="eastAsia"/>
                <w:szCs w:val="21"/>
              </w:rPr>
              <w:t>□是</w:t>
            </w:r>
            <w:r w:rsidRPr="009B6C06">
              <w:rPr>
                <w:rFonts w:hint="eastAsia"/>
                <w:szCs w:val="21"/>
              </w:rPr>
              <w:t xml:space="preserve"> </w:t>
            </w:r>
            <w:r w:rsidRPr="009B6C06">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szCs w:val="21"/>
              </w:rPr>
            </w:pPr>
          </w:p>
        </w:tc>
      </w:tr>
      <w:tr w:rsidR="00380FF6" w:rsidRPr="009B6C0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4</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spacing w:line="300" w:lineRule="exact"/>
              <w:rPr>
                <w:szCs w:val="21"/>
              </w:rPr>
            </w:pPr>
            <w:r w:rsidRPr="009B6C06">
              <w:rPr>
                <w:rFonts w:hint="eastAsia"/>
                <w:szCs w:val="21"/>
              </w:rPr>
              <w:t>备品配件：提供完整的设备备件清单，并标明易损件的更换周期。</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szCs w:val="21"/>
              </w:rPr>
            </w:pPr>
            <w:r w:rsidRPr="009B6C06">
              <w:rPr>
                <w:rFonts w:hint="eastAsia"/>
                <w:szCs w:val="21"/>
              </w:rPr>
              <w:t>□是</w:t>
            </w:r>
            <w:r w:rsidRPr="009B6C06">
              <w:rPr>
                <w:rFonts w:hint="eastAsia"/>
                <w:szCs w:val="21"/>
              </w:rPr>
              <w:t xml:space="preserve"> </w:t>
            </w:r>
            <w:r w:rsidRPr="009B6C06">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szCs w:val="21"/>
              </w:rPr>
            </w:pPr>
          </w:p>
        </w:tc>
      </w:tr>
      <w:tr w:rsidR="00380FF6" w:rsidRPr="009B6C0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5</w:t>
            </w:r>
          </w:p>
        </w:tc>
        <w:tc>
          <w:tcPr>
            <w:tcW w:w="609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rPr>
                <w:szCs w:val="21"/>
              </w:rPr>
            </w:pPr>
            <w:r w:rsidRPr="009B6C06">
              <w:rPr>
                <w:rFonts w:hint="eastAsia"/>
                <w:szCs w:val="21"/>
              </w:rPr>
              <w:t>备品配件：提供能够满足两年的易损件。</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szCs w:val="21"/>
              </w:rPr>
            </w:pPr>
            <w:r w:rsidRPr="009B6C06">
              <w:rPr>
                <w:rFonts w:hint="eastAsia"/>
                <w:szCs w:val="21"/>
              </w:rPr>
              <w:t>□是</w:t>
            </w:r>
            <w:r w:rsidRPr="009B6C06">
              <w:rPr>
                <w:rFonts w:hint="eastAsia"/>
                <w:szCs w:val="21"/>
              </w:rPr>
              <w:t xml:space="preserve"> </w:t>
            </w:r>
            <w:r w:rsidRPr="009B6C06">
              <w:rPr>
                <w:rFonts w:hint="eastAsia"/>
                <w:szCs w:val="21"/>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szCs w:val="21"/>
              </w:rPr>
            </w:pPr>
          </w:p>
        </w:tc>
      </w:tr>
      <w:tr w:rsidR="00380FF6" w:rsidRPr="009B6C06" w:rsidTr="000515C3">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6</w:t>
            </w:r>
          </w:p>
        </w:tc>
        <w:tc>
          <w:tcPr>
            <w:tcW w:w="6096"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rPr>
                <w:szCs w:val="21"/>
              </w:rPr>
            </w:pPr>
            <w:r w:rsidRPr="009B6C06">
              <w:rPr>
                <w:rFonts w:hint="eastAsia"/>
                <w:szCs w:val="21"/>
              </w:rPr>
              <w:t>需进行工厂验收</w:t>
            </w:r>
            <w:r w:rsidRPr="009B6C06">
              <w:rPr>
                <w:rFonts w:hint="eastAsia"/>
                <w:szCs w:val="21"/>
              </w:rPr>
              <w:t>(FAT)</w:t>
            </w:r>
            <w:r w:rsidRPr="009B6C06">
              <w:rPr>
                <w:rFonts w:hint="eastAsia"/>
                <w:szCs w:val="21"/>
              </w:rPr>
              <w:t>或</w:t>
            </w:r>
            <w:r w:rsidRPr="009B6C06">
              <w:rPr>
                <w:szCs w:val="21"/>
              </w:rPr>
              <w:t>发现场</w:t>
            </w:r>
            <w:r w:rsidRPr="009B6C06">
              <w:rPr>
                <w:rFonts w:hint="eastAsia"/>
                <w:szCs w:val="21"/>
              </w:rPr>
              <w:t>试机</w:t>
            </w:r>
            <w:r w:rsidRPr="009B6C06">
              <w:rPr>
                <w:szCs w:val="21"/>
              </w:rPr>
              <w:t>视频</w:t>
            </w:r>
            <w:r w:rsidRPr="009B6C06">
              <w:rPr>
                <w:rFonts w:hint="eastAsia"/>
                <w:szCs w:val="21"/>
              </w:rPr>
              <w:t>和现场验收（</w:t>
            </w:r>
            <w:r w:rsidRPr="009B6C06">
              <w:rPr>
                <w:rFonts w:hint="eastAsia"/>
                <w:szCs w:val="21"/>
              </w:rPr>
              <w:t>SAT</w:t>
            </w:r>
            <w:r w:rsidRPr="009B6C06">
              <w:rPr>
                <w:rFonts w:hint="eastAsia"/>
                <w:szCs w:val="21"/>
              </w:rPr>
              <w:t>）。验收所产生的费用由供应商负责。工厂测试包括主要功能、设备的稳定性等。</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szCs w:val="21"/>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rFonts w:ascii="宋体" w:hAnsi="宋体" w:cs="Arial"/>
                <w:lang w:val="en-GB"/>
              </w:rPr>
            </w:pPr>
          </w:p>
        </w:tc>
      </w:tr>
      <w:tr w:rsidR="00380FF6" w:rsidRPr="009B6C0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7</w:t>
            </w:r>
          </w:p>
        </w:tc>
        <w:tc>
          <w:tcPr>
            <w:tcW w:w="6096"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rPr>
                <w:szCs w:val="21"/>
              </w:rPr>
            </w:pPr>
            <w:r w:rsidRPr="009B6C06">
              <w:rPr>
                <w:rFonts w:hint="eastAsia"/>
                <w:szCs w:val="21"/>
              </w:rPr>
              <w:t>设备吊装、就位、介质连接由供应商指导，甲方安排人员实施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rFonts w:ascii="宋体" w:hAnsi="宋体" w:cs="Arial"/>
                <w:lang w:val="en-GB"/>
              </w:rPr>
            </w:pPr>
          </w:p>
        </w:tc>
      </w:tr>
      <w:tr w:rsidR="00380FF6" w:rsidRPr="009B6C06" w:rsidTr="00677D32">
        <w:trPr>
          <w:trHeight w:val="397"/>
        </w:trPr>
        <w:tc>
          <w:tcPr>
            <w:tcW w:w="816"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B81A49">
            <w:pPr>
              <w:pStyle w:val="Text"/>
              <w:spacing w:before="0"/>
              <w:jc w:val="center"/>
              <w:rPr>
                <w:rFonts w:ascii="宋体" w:hAnsi="宋体"/>
                <w:kern w:val="2"/>
                <w:szCs w:val="21"/>
                <w:lang w:eastAsia="zh-CN"/>
              </w:rPr>
            </w:pPr>
            <w:r w:rsidRPr="009B6C06">
              <w:rPr>
                <w:rFonts w:ascii="宋体" w:hAnsi="宋体" w:hint="eastAsia"/>
                <w:kern w:val="2"/>
                <w:szCs w:val="21"/>
                <w:lang w:eastAsia="zh-CN"/>
              </w:rPr>
              <w:t>8</w:t>
            </w:r>
          </w:p>
        </w:tc>
        <w:tc>
          <w:tcPr>
            <w:tcW w:w="6096"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rPr>
                <w:szCs w:val="21"/>
              </w:rPr>
            </w:pPr>
            <w:r w:rsidRPr="009B6C06">
              <w:rPr>
                <w:rFonts w:hint="eastAsia"/>
                <w:szCs w:val="21"/>
              </w:rPr>
              <w:t>系统内部连接，包括电源、控制线、线体过渡硬件等由供应商实施</w:t>
            </w:r>
          </w:p>
        </w:tc>
        <w:tc>
          <w:tcPr>
            <w:tcW w:w="1341" w:type="dxa"/>
            <w:tcBorders>
              <w:top w:val="single" w:sz="4" w:space="0" w:color="auto"/>
              <w:left w:val="single" w:sz="4" w:space="0" w:color="auto"/>
              <w:bottom w:val="single" w:sz="4" w:space="0" w:color="auto"/>
              <w:right w:val="single" w:sz="4" w:space="0" w:color="auto"/>
            </w:tcBorders>
            <w:vAlign w:val="center"/>
          </w:tcPr>
          <w:p w:rsidR="00380FF6" w:rsidRPr="009B6C06" w:rsidRDefault="00380FF6" w:rsidP="00677D32">
            <w:pPr>
              <w:jc w:val="center"/>
              <w:rPr>
                <w:rFonts w:ascii="宋体" w:hAnsi="宋体" w:cs="Arial"/>
                <w:lang w:val="en-GB"/>
              </w:rPr>
            </w:pPr>
            <w:r w:rsidRPr="009B6C06">
              <w:rPr>
                <w:rFonts w:ascii="宋体" w:hAnsi="宋体" w:cs="Arial" w:hint="eastAsia"/>
                <w:lang w:val="en-GB"/>
              </w:rPr>
              <w:t>□</w:t>
            </w:r>
            <w:r w:rsidRPr="009B6C06">
              <w:rPr>
                <w:rFonts w:cs="Arial" w:hint="eastAsia"/>
                <w:lang w:val="en-GB"/>
              </w:rPr>
              <w:t>是</w:t>
            </w:r>
            <w:r w:rsidRPr="009B6C06">
              <w:rPr>
                <w:rFonts w:cs="Arial" w:hint="eastAsia"/>
                <w:lang w:val="en-GB"/>
              </w:rPr>
              <w:t xml:space="preserve"> </w:t>
            </w:r>
            <w:r w:rsidRPr="009B6C06">
              <w:rPr>
                <w:rFonts w:ascii="宋体" w:hAnsi="宋体" w:cs="Arial" w:hint="eastAsia"/>
                <w:lang w:val="en-GB"/>
              </w:rPr>
              <w:t>□</w:t>
            </w:r>
            <w:r w:rsidRPr="009B6C06">
              <w:rPr>
                <w:rFonts w:cs="Arial" w:hint="eastAsia"/>
                <w:lang w:val="en-GB"/>
              </w:rPr>
              <w:t>否</w:t>
            </w:r>
          </w:p>
        </w:tc>
        <w:tc>
          <w:tcPr>
            <w:tcW w:w="1069" w:type="dxa"/>
            <w:tcBorders>
              <w:top w:val="single" w:sz="4" w:space="0" w:color="auto"/>
              <w:left w:val="single" w:sz="4" w:space="0" w:color="auto"/>
              <w:bottom w:val="single" w:sz="4" w:space="0" w:color="auto"/>
              <w:right w:val="single" w:sz="4" w:space="0" w:color="auto"/>
            </w:tcBorders>
          </w:tcPr>
          <w:p w:rsidR="00380FF6" w:rsidRPr="009B6C06" w:rsidRDefault="00380FF6" w:rsidP="00677D32">
            <w:pPr>
              <w:jc w:val="center"/>
              <w:rPr>
                <w:rFonts w:ascii="宋体" w:hAnsi="宋体" w:cs="Arial"/>
                <w:lang w:val="en-GB"/>
              </w:rPr>
            </w:pPr>
          </w:p>
        </w:tc>
      </w:tr>
    </w:tbl>
    <w:p w:rsidR="00FC59B7" w:rsidRPr="009B6C06" w:rsidRDefault="00FC59B7">
      <w:pPr>
        <w:rPr>
          <w:b/>
        </w:rPr>
      </w:pPr>
    </w:p>
    <w:p w:rsidR="00517FEE" w:rsidRPr="009B6C06" w:rsidRDefault="00517FEE">
      <w:pPr>
        <w:rPr>
          <w:b/>
        </w:rPr>
      </w:pPr>
    </w:p>
    <w:p w:rsidR="00517FEE" w:rsidRPr="009B6C06" w:rsidRDefault="00517FEE">
      <w:pPr>
        <w:rPr>
          <w:b/>
        </w:rPr>
      </w:pPr>
    </w:p>
    <w:p w:rsidR="00517FEE" w:rsidRPr="009B6C06" w:rsidRDefault="00517FEE">
      <w:pPr>
        <w:rPr>
          <w:b/>
        </w:rPr>
      </w:pPr>
    </w:p>
    <w:p w:rsidR="00517FEE" w:rsidRPr="009B6C06" w:rsidRDefault="00517FEE">
      <w:pPr>
        <w:rPr>
          <w:b/>
        </w:rPr>
      </w:pPr>
    </w:p>
    <w:p w:rsidR="00517FEE" w:rsidRPr="009B6C06" w:rsidRDefault="00517FEE">
      <w:pPr>
        <w:rPr>
          <w:b/>
        </w:rPr>
      </w:pPr>
    </w:p>
    <w:p w:rsidR="00517FEE" w:rsidRPr="009B6C06" w:rsidRDefault="00517FEE">
      <w:pPr>
        <w:rPr>
          <w:b/>
        </w:rPr>
      </w:pPr>
    </w:p>
    <w:p w:rsidR="0009206E" w:rsidRPr="009B6C06" w:rsidRDefault="00071338">
      <w:pPr>
        <w:rPr>
          <w:b/>
        </w:rPr>
      </w:pPr>
      <w:r w:rsidRPr="009B6C06">
        <w:rPr>
          <w:rFonts w:hint="eastAsia"/>
          <w:b/>
        </w:rPr>
        <w:lastRenderedPageBreak/>
        <w:t>纸质文件分发和接收记录</w:t>
      </w:r>
    </w:p>
    <w:p w:rsidR="0009206E" w:rsidRPr="009B6C06"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rsidRPr="009B6C06">
        <w:trPr>
          <w:trHeight w:val="397"/>
        </w:trPr>
        <w:tc>
          <w:tcPr>
            <w:tcW w:w="1548" w:type="dxa"/>
            <w:vAlign w:val="center"/>
          </w:tcPr>
          <w:p w:rsidR="0009206E" w:rsidRPr="009B6C06" w:rsidRDefault="00071338">
            <w:pPr>
              <w:jc w:val="center"/>
              <w:rPr>
                <w:sz w:val="18"/>
                <w:szCs w:val="18"/>
              </w:rPr>
            </w:pPr>
            <w:r w:rsidRPr="009B6C06">
              <w:rPr>
                <w:rFonts w:hint="eastAsia"/>
                <w:sz w:val="18"/>
                <w:szCs w:val="18"/>
              </w:rPr>
              <w:t>接收人</w:t>
            </w:r>
          </w:p>
        </w:tc>
        <w:tc>
          <w:tcPr>
            <w:tcW w:w="1620" w:type="dxa"/>
            <w:vAlign w:val="center"/>
          </w:tcPr>
          <w:p w:rsidR="0009206E" w:rsidRPr="009B6C06" w:rsidRDefault="00071338">
            <w:pPr>
              <w:jc w:val="center"/>
              <w:rPr>
                <w:sz w:val="18"/>
                <w:szCs w:val="18"/>
              </w:rPr>
            </w:pPr>
            <w:r w:rsidRPr="009B6C06">
              <w:rPr>
                <w:rFonts w:hint="eastAsia"/>
                <w:sz w:val="18"/>
                <w:szCs w:val="18"/>
              </w:rPr>
              <w:t>签名</w:t>
            </w:r>
          </w:p>
        </w:tc>
        <w:tc>
          <w:tcPr>
            <w:tcW w:w="1080" w:type="dxa"/>
            <w:vAlign w:val="center"/>
          </w:tcPr>
          <w:p w:rsidR="0009206E" w:rsidRPr="009B6C06" w:rsidRDefault="00071338">
            <w:pPr>
              <w:jc w:val="center"/>
              <w:rPr>
                <w:sz w:val="18"/>
                <w:szCs w:val="18"/>
              </w:rPr>
            </w:pPr>
            <w:r w:rsidRPr="009B6C06">
              <w:rPr>
                <w:rFonts w:hint="eastAsia"/>
                <w:sz w:val="18"/>
                <w:szCs w:val="18"/>
              </w:rPr>
              <w:t>正本编号</w:t>
            </w:r>
          </w:p>
        </w:tc>
        <w:tc>
          <w:tcPr>
            <w:tcW w:w="2160" w:type="dxa"/>
            <w:vAlign w:val="center"/>
          </w:tcPr>
          <w:p w:rsidR="0009206E" w:rsidRPr="009B6C06" w:rsidRDefault="00071338">
            <w:pPr>
              <w:jc w:val="center"/>
              <w:rPr>
                <w:sz w:val="18"/>
                <w:szCs w:val="18"/>
              </w:rPr>
            </w:pPr>
            <w:r w:rsidRPr="009B6C06">
              <w:rPr>
                <w:rFonts w:hint="eastAsia"/>
                <w:sz w:val="18"/>
                <w:szCs w:val="18"/>
              </w:rPr>
              <w:t>日期</w:t>
            </w:r>
          </w:p>
        </w:tc>
        <w:tc>
          <w:tcPr>
            <w:tcW w:w="1800" w:type="dxa"/>
            <w:vAlign w:val="center"/>
          </w:tcPr>
          <w:p w:rsidR="0009206E" w:rsidRPr="009B6C06" w:rsidRDefault="00071338">
            <w:pPr>
              <w:jc w:val="center"/>
              <w:rPr>
                <w:sz w:val="18"/>
                <w:szCs w:val="18"/>
              </w:rPr>
            </w:pPr>
            <w:r w:rsidRPr="009B6C06">
              <w:rPr>
                <w:rFonts w:hint="eastAsia"/>
                <w:sz w:val="18"/>
                <w:szCs w:val="18"/>
              </w:rPr>
              <w:t>存放地点</w:t>
            </w:r>
          </w:p>
        </w:tc>
        <w:tc>
          <w:tcPr>
            <w:tcW w:w="1260" w:type="dxa"/>
            <w:vAlign w:val="center"/>
          </w:tcPr>
          <w:p w:rsidR="0009206E" w:rsidRPr="009B6C06" w:rsidRDefault="00071338">
            <w:pPr>
              <w:jc w:val="center"/>
              <w:rPr>
                <w:sz w:val="18"/>
                <w:szCs w:val="18"/>
              </w:rPr>
            </w:pPr>
            <w:r w:rsidRPr="009B6C06">
              <w:rPr>
                <w:rFonts w:hint="eastAsia"/>
                <w:sz w:val="18"/>
                <w:szCs w:val="18"/>
              </w:rPr>
              <w:t>分发人</w:t>
            </w:r>
          </w:p>
        </w:tc>
      </w:tr>
      <w:tr w:rsidR="0009206E" w:rsidRPr="009B6C06">
        <w:trPr>
          <w:trHeight w:val="397"/>
        </w:trPr>
        <w:tc>
          <w:tcPr>
            <w:tcW w:w="1548" w:type="dxa"/>
            <w:vAlign w:val="center"/>
          </w:tcPr>
          <w:p w:rsidR="0009206E" w:rsidRPr="009B6C06" w:rsidRDefault="00071338" w:rsidP="0030233D">
            <w:pPr>
              <w:jc w:val="center"/>
              <w:rPr>
                <w:sz w:val="18"/>
                <w:szCs w:val="18"/>
              </w:rPr>
            </w:pPr>
            <w:r w:rsidRPr="009B6C06">
              <w:rPr>
                <w:rFonts w:hint="eastAsia"/>
                <w:sz w:val="18"/>
                <w:szCs w:val="18"/>
              </w:rPr>
              <w:t>质量部</w:t>
            </w:r>
          </w:p>
        </w:tc>
        <w:tc>
          <w:tcPr>
            <w:tcW w:w="1620" w:type="dxa"/>
          </w:tcPr>
          <w:p w:rsidR="0009206E" w:rsidRPr="009B6C06" w:rsidRDefault="0009206E" w:rsidP="0030233D">
            <w:pPr>
              <w:jc w:val="center"/>
              <w:rPr>
                <w:sz w:val="18"/>
                <w:szCs w:val="18"/>
              </w:rPr>
            </w:pPr>
          </w:p>
        </w:tc>
        <w:tc>
          <w:tcPr>
            <w:tcW w:w="1080" w:type="dxa"/>
            <w:vAlign w:val="center"/>
          </w:tcPr>
          <w:p w:rsidR="0009206E" w:rsidRPr="009B6C06" w:rsidRDefault="00071338" w:rsidP="0030233D">
            <w:pPr>
              <w:jc w:val="center"/>
              <w:rPr>
                <w:sz w:val="18"/>
                <w:szCs w:val="18"/>
              </w:rPr>
            </w:pPr>
            <w:r w:rsidRPr="009B6C06">
              <w:rPr>
                <w:sz w:val="18"/>
                <w:szCs w:val="18"/>
              </w:rPr>
              <w:t>ZB01</w:t>
            </w:r>
          </w:p>
        </w:tc>
        <w:tc>
          <w:tcPr>
            <w:tcW w:w="216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1800" w:type="dxa"/>
            <w:vAlign w:val="center"/>
          </w:tcPr>
          <w:p w:rsidR="0009206E" w:rsidRPr="009B6C06" w:rsidRDefault="00071338" w:rsidP="0030233D">
            <w:pPr>
              <w:jc w:val="center"/>
              <w:rPr>
                <w:sz w:val="18"/>
                <w:szCs w:val="18"/>
              </w:rPr>
            </w:pPr>
            <w:r w:rsidRPr="009B6C06">
              <w:rPr>
                <w:rFonts w:hint="eastAsia"/>
                <w:sz w:val="18"/>
                <w:szCs w:val="18"/>
              </w:rPr>
              <w:t>质量部</w:t>
            </w:r>
          </w:p>
        </w:tc>
        <w:tc>
          <w:tcPr>
            <w:tcW w:w="1260" w:type="dxa"/>
          </w:tcPr>
          <w:p w:rsidR="0009206E" w:rsidRPr="009B6C06" w:rsidRDefault="0009206E" w:rsidP="0030233D">
            <w:pPr>
              <w:jc w:val="center"/>
              <w:rPr>
                <w:sz w:val="18"/>
                <w:szCs w:val="18"/>
              </w:rPr>
            </w:pPr>
          </w:p>
        </w:tc>
      </w:tr>
    </w:tbl>
    <w:p w:rsidR="0009206E" w:rsidRPr="009B6C06" w:rsidRDefault="0009206E"/>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080"/>
        <w:gridCol w:w="2160"/>
        <w:gridCol w:w="1800"/>
        <w:gridCol w:w="1260"/>
      </w:tblGrid>
      <w:tr w:rsidR="0009206E" w:rsidRPr="009B6C06">
        <w:trPr>
          <w:trHeight w:val="397"/>
        </w:trPr>
        <w:tc>
          <w:tcPr>
            <w:tcW w:w="1548" w:type="dxa"/>
            <w:vAlign w:val="center"/>
          </w:tcPr>
          <w:p w:rsidR="0009206E" w:rsidRPr="009B6C06" w:rsidRDefault="00071338">
            <w:pPr>
              <w:jc w:val="center"/>
              <w:rPr>
                <w:sz w:val="18"/>
                <w:szCs w:val="18"/>
              </w:rPr>
            </w:pPr>
            <w:r w:rsidRPr="009B6C06">
              <w:rPr>
                <w:rFonts w:hint="eastAsia"/>
                <w:sz w:val="18"/>
                <w:szCs w:val="18"/>
              </w:rPr>
              <w:t>接收人</w:t>
            </w:r>
          </w:p>
        </w:tc>
        <w:tc>
          <w:tcPr>
            <w:tcW w:w="1620" w:type="dxa"/>
            <w:vAlign w:val="center"/>
          </w:tcPr>
          <w:p w:rsidR="0009206E" w:rsidRPr="009B6C06" w:rsidRDefault="00071338">
            <w:pPr>
              <w:jc w:val="center"/>
              <w:rPr>
                <w:sz w:val="18"/>
                <w:szCs w:val="18"/>
              </w:rPr>
            </w:pPr>
            <w:r w:rsidRPr="009B6C06">
              <w:rPr>
                <w:rFonts w:hint="eastAsia"/>
                <w:sz w:val="18"/>
                <w:szCs w:val="18"/>
              </w:rPr>
              <w:t>签名</w:t>
            </w:r>
          </w:p>
        </w:tc>
        <w:tc>
          <w:tcPr>
            <w:tcW w:w="1080" w:type="dxa"/>
            <w:vAlign w:val="center"/>
          </w:tcPr>
          <w:p w:rsidR="0009206E" w:rsidRPr="009B6C06" w:rsidRDefault="00071338">
            <w:pPr>
              <w:jc w:val="center"/>
              <w:rPr>
                <w:sz w:val="18"/>
                <w:szCs w:val="18"/>
              </w:rPr>
            </w:pPr>
            <w:r w:rsidRPr="009B6C06">
              <w:rPr>
                <w:rFonts w:hint="eastAsia"/>
                <w:sz w:val="18"/>
                <w:szCs w:val="18"/>
              </w:rPr>
              <w:t>副本编号</w:t>
            </w:r>
          </w:p>
        </w:tc>
        <w:tc>
          <w:tcPr>
            <w:tcW w:w="2160" w:type="dxa"/>
            <w:vAlign w:val="center"/>
          </w:tcPr>
          <w:p w:rsidR="0009206E" w:rsidRPr="009B6C06" w:rsidRDefault="00071338">
            <w:pPr>
              <w:jc w:val="center"/>
              <w:rPr>
                <w:sz w:val="18"/>
                <w:szCs w:val="18"/>
              </w:rPr>
            </w:pPr>
            <w:r w:rsidRPr="009B6C06">
              <w:rPr>
                <w:rFonts w:hint="eastAsia"/>
                <w:sz w:val="18"/>
                <w:szCs w:val="18"/>
              </w:rPr>
              <w:t>日期</w:t>
            </w:r>
          </w:p>
        </w:tc>
        <w:tc>
          <w:tcPr>
            <w:tcW w:w="1800" w:type="dxa"/>
            <w:vAlign w:val="center"/>
          </w:tcPr>
          <w:p w:rsidR="0009206E" w:rsidRPr="009B6C06" w:rsidRDefault="00071338">
            <w:pPr>
              <w:jc w:val="center"/>
              <w:rPr>
                <w:sz w:val="18"/>
                <w:szCs w:val="18"/>
              </w:rPr>
            </w:pPr>
            <w:r w:rsidRPr="009B6C06">
              <w:rPr>
                <w:rFonts w:hint="eastAsia"/>
                <w:sz w:val="18"/>
                <w:szCs w:val="18"/>
              </w:rPr>
              <w:t>存放地点</w:t>
            </w:r>
          </w:p>
        </w:tc>
        <w:tc>
          <w:tcPr>
            <w:tcW w:w="1260" w:type="dxa"/>
            <w:vAlign w:val="center"/>
          </w:tcPr>
          <w:p w:rsidR="0009206E" w:rsidRPr="009B6C06" w:rsidRDefault="00071338">
            <w:pPr>
              <w:jc w:val="center"/>
              <w:rPr>
                <w:sz w:val="18"/>
                <w:szCs w:val="18"/>
              </w:rPr>
            </w:pPr>
            <w:r w:rsidRPr="009B6C06">
              <w:rPr>
                <w:rFonts w:hint="eastAsia"/>
                <w:sz w:val="18"/>
                <w:szCs w:val="18"/>
              </w:rPr>
              <w:t>分发人</w:t>
            </w:r>
          </w:p>
        </w:tc>
      </w:tr>
      <w:tr w:rsidR="0009206E" w:rsidRPr="009B6C06">
        <w:trPr>
          <w:trHeight w:val="397"/>
        </w:trPr>
        <w:tc>
          <w:tcPr>
            <w:tcW w:w="1548" w:type="dxa"/>
            <w:vAlign w:val="center"/>
          </w:tcPr>
          <w:p w:rsidR="0009206E" w:rsidRPr="009B6C06" w:rsidRDefault="00071338" w:rsidP="0030233D">
            <w:pPr>
              <w:jc w:val="center"/>
              <w:rPr>
                <w:color w:val="000000"/>
                <w:sz w:val="18"/>
                <w:szCs w:val="18"/>
              </w:rPr>
            </w:pPr>
            <w:r w:rsidRPr="009B6C06">
              <w:rPr>
                <w:rFonts w:hint="eastAsia"/>
                <w:color w:val="000000"/>
                <w:sz w:val="18"/>
                <w:szCs w:val="18"/>
              </w:rPr>
              <w:t>生产部</w:t>
            </w:r>
          </w:p>
        </w:tc>
        <w:tc>
          <w:tcPr>
            <w:tcW w:w="1620" w:type="dxa"/>
            <w:vAlign w:val="center"/>
          </w:tcPr>
          <w:p w:rsidR="0009206E" w:rsidRPr="009B6C06" w:rsidRDefault="0009206E" w:rsidP="0030233D">
            <w:pPr>
              <w:jc w:val="center"/>
              <w:rPr>
                <w:color w:val="FF0000"/>
                <w:sz w:val="18"/>
                <w:szCs w:val="18"/>
              </w:rPr>
            </w:pPr>
          </w:p>
        </w:tc>
        <w:tc>
          <w:tcPr>
            <w:tcW w:w="1080" w:type="dxa"/>
            <w:vAlign w:val="center"/>
          </w:tcPr>
          <w:p w:rsidR="0009206E" w:rsidRPr="009B6C06" w:rsidRDefault="00071338" w:rsidP="0030233D">
            <w:pPr>
              <w:jc w:val="center"/>
              <w:rPr>
                <w:color w:val="000000"/>
                <w:sz w:val="18"/>
                <w:szCs w:val="18"/>
              </w:rPr>
            </w:pPr>
            <w:r w:rsidRPr="009B6C06">
              <w:rPr>
                <w:color w:val="000000"/>
                <w:sz w:val="18"/>
                <w:szCs w:val="18"/>
              </w:rPr>
              <w:t>FB01</w:t>
            </w:r>
          </w:p>
        </w:tc>
        <w:tc>
          <w:tcPr>
            <w:tcW w:w="2160" w:type="dxa"/>
            <w:vAlign w:val="center"/>
          </w:tcPr>
          <w:p w:rsidR="0009206E" w:rsidRPr="009B6C06" w:rsidRDefault="00071338" w:rsidP="0030233D">
            <w:pPr>
              <w:jc w:val="center"/>
              <w:rPr>
                <w:color w:val="000000"/>
                <w:sz w:val="18"/>
                <w:szCs w:val="18"/>
              </w:rPr>
            </w:pPr>
            <w:r w:rsidRPr="009B6C06">
              <w:rPr>
                <w:rFonts w:hint="eastAsia"/>
                <w:color w:val="000000"/>
                <w:sz w:val="18"/>
                <w:szCs w:val="18"/>
              </w:rPr>
              <w:t>年月日</w:t>
            </w:r>
          </w:p>
        </w:tc>
        <w:tc>
          <w:tcPr>
            <w:tcW w:w="1800" w:type="dxa"/>
            <w:vAlign w:val="center"/>
          </w:tcPr>
          <w:p w:rsidR="0009206E" w:rsidRPr="009B6C06" w:rsidRDefault="00071338" w:rsidP="0030233D">
            <w:pPr>
              <w:jc w:val="center"/>
              <w:rPr>
                <w:color w:val="000000"/>
                <w:sz w:val="18"/>
                <w:szCs w:val="18"/>
              </w:rPr>
            </w:pPr>
            <w:r w:rsidRPr="009B6C06">
              <w:rPr>
                <w:rFonts w:hint="eastAsia"/>
                <w:color w:val="000000"/>
                <w:sz w:val="18"/>
                <w:szCs w:val="18"/>
              </w:rPr>
              <w:t>生产部</w:t>
            </w:r>
          </w:p>
        </w:tc>
        <w:tc>
          <w:tcPr>
            <w:tcW w:w="1260" w:type="dxa"/>
          </w:tcPr>
          <w:p w:rsidR="0009206E" w:rsidRPr="009B6C06" w:rsidRDefault="0009206E" w:rsidP="0030233D">
            <w:pPr>
              <w:jc w:val="center"/>
              <w:rPr>
                <w:sz w:val="18"/>
                <w:szCs w:val="18"/>
              </w:rPr>
            </w:pPr>
          </w:p>
        </w:tc>
      </w:tr>
      <w:tr w:rsidR="0009206E" w:rsidRPr="009B6C06">
        <w:trPr>
          <w:trHeight w:val="397"/>
        </w:trPr>
        <w:tc>
          <w:tcPr>
            <w:tcW w:w="1548" w:type="dxa"/>
            <w:vAlign w:val="center"/>
          </w:tcPr>
          <w:p w:rsidR="0009206E" w:rsidRPr="009B6C06" w:rsidRDefault="00071338" w:rsidP="0030233D">
            <w:pPr>
              <w:jc w:val="center"/>
              <w:rPr>
                <w:color w:val="000000"/>
                <w:sz w:val="18"/>
                <w:szCs w:val="18"/>
              </w:rPr>
            </w:pPr>
            <w:r w:rsidRPr="009B6C06">
              <w:rPr>
                <w:rFonts w:hint="eastAsia"/>
                <w:color w:val="000000"/>
                <w:sz w:val="18"/>
                <w:szCs w:val="18"/>
              </w:rPr>
              <w:t>工程设备部</w:t>
            </w:r>
          </w:p>
        </w:tc>
        <w:tc>
          <w:tcPr>
            <w:tcW w:w="1620" w:type="dxa"/>
            <w:vAlign w:val="center"/>
          </w:tcPr>
          <w:p w:rsidR="0009206E" w:rsidRPr="009B6C06" w:rsidRDefault="0009206E" w:rsidP="0030233D">
            <w:pPr>
              <w:jc w:val="center"/>
              <w:rPr>
                <w:color w:val="FF0000"/>
                <w:sz w:val="18"/>
                <w:szCs w:val="18"/>
              </w:rPr>
            </w:pPr>
          </w:p>
        </w:tc>
        <w:tc>
          <w:tcPr>
            <w:tcW w:w="1080" w:type="dxa"/>
            <w:vAlign w:val="center"/>
          </w:tcPr>
          <w:p w:rsidR="0009206E" w:rsidRPr="009B6C06" w:rsidRDefault="00071338" w:rsidP="0030233D">
            <w:pPr>
              <w:jc w:val="center"/>
              <w:rPr>
                <w:color w:val="000000"/>
                <w:sz w:val="18"/>
                <w:szCs w:val="18"/>
              </w:rPr>
            </w:pPr>
            <w:r w:rsidRPr="009B6C06">
              <w:rPr>
                <w:color w:val="000000"/>
                <w:sz w:val="18"/>
                <w:szCs w:val="18"/>
              </w:rPr>
              <w:t>FB02</w:t>
            </w:r>
          </w:p>
        </w:tc>
        <w:tc>
          <w:tcPr>
            <w:tcW w:w="2160" w:type="dxa"/>
            <w:vAlign w:val="center"/>
          </w:tcPr>
          <w:p w:rsidR="0009206E" w:rsidRPr="009B6C06" w:rsidRDefault="00071338" w:rsidP="0030233D">
            <w:pPr>
              <w:jc w:val="center"/>
              <w:rPr>
                <w:color w:val="000000"/>
                <w:sz w:val="18"/>
                <w:szCs w:val="18"/>
              </w:rPr>
            </w:pPr>
            <w:r w:rsidRPr="009B6C06">
              <w:rPr>
                <w:rFonts w:hint="eastAsia"/>
                <w:color w:val="000000"/>
                <w:sz w:val="18"/>
                <w:szCs w:val="18"/>
              </w:rPr>
              <w:t>年月日</w:t>
            </w:r>
          </w:p>
        </w:tc>
        <w:tc>
          <w:tcPr>
            <w:tcW w:w="1800" w:type="dxa"/>
            <w:vAlign w:val="center"/>
          </w:tcPr>
          <w:p w:rsidR="0009206E" w:rsidRPr="009B6C06" w:rsidRDefault="00071338" w:rsidP="0030233D">
            <w:pPr>
              <w:jc w:val="center"/>
              <w:rPr>
                <w:color w:val="000000"/>
                <w:sz w:val="18"/>
                <w:szCs w:val="18"/>
              </w:rPr>
            </w:pPr>
            <w:r w:rsidRPr="009B6C06">
              <w:rPr>
                <w:rFonts w:hint="eastAsia"/>
                <w:color w:val="000000"/>
                <w:sz w:val="18"/>
                <w:szCs w:val="18"/>
              </w:rPr>
              <w:t>工程设备部</w:t>
            </w:r>
          </w:p>
        </w:tc>
        <w:tc>
          <w:tcPr>
            <w:tcW w:w="1260" w:type="dxa"/>
          </w:tcPr>
          <w:p w:rsidR="0009206E" w:rsidRPr="009B6C06" w:rsidRDefault="0009206E" w:rsidP="0030233D">
            <w:pPr>
              <w:jc w:val="center"/>
              <w:rPr>
                <w:sz w:val="18"/>
                <w:szCs w:val="18"/>
              </w:rPr>
            </w:pPr>
          </w:p>
        </w:tc>
      </w:tr>
      <w:tr w:rsidR="0009206E" w:rsidRPr="009B6C06">
        <w:trPr>
          <w:trHeight w:val="397"/>
        </w:trPr>
        <w:tc>
          <w:tcPr>
            <w:tcW w:w="1548" w:type="dxa"/>
            <w:vAlign w:val="center"/>
          </w:tcPr>
          <w:p w:rsidR="0009206E" w:rsidRPr="009B6C06" w:rsidRDefault="0074312A" w:rsidP="0030233D">
            <w:pPr>
              <w:jc w:val="center"/>
              <w:rPr>
                <w:color w:val="000000"/>
                <w:sz w:val="18"/>
                <w:szCs w:val="18"/>
              </w:rPr>
            </w:pPr>
            <w:r w:rsidRPr="009B6C06">
              <w:rPr>
                <w:rFonts w:hint="eastAsia"/>
                <w:color w:val="000000"/>
                <w:sz w:val="18"/>
                <w:szCs w:val="18"/>
              </w:rPr>
              <w:t>固体三车间</w:t>
            </w:r>
          </w:p>
        </w:tc>
        <w:tc>
          <w:tcPr>
            <w:tcW w:w="1620" w:type="dxa"/>
            <w:vAlign w:val="center"/>
          </w:tcPr>
          <w:p w:rsidR="0009206E" w:rsidRPr="009B6C06" w:rsidRDefault="0009206E" w:rsidP="0030233D">
            <w:pPr>
              <w:jc w:val="center"/>
              <w:rPr>
                <w:color w:val="FF0000"/>
                <w:sz w:val="18"/>
                <w:szCs w:val="18"/>
              </w:rPr>
            </w:pPr>
          </w:p>
        </w:tc>
        <w:tc>
          <w:tcPr>
            <w:tcW w:w="1080" w:type="dxa"/>
            <w:vAlign w:val="center"/>
          </w:tcPr>
          <w:p w:rsidR="0009206E" w:rsidRPr="009B6C06" w:rsidRDefault="00071338" w:rsidP="0030233D">
            <w:pPr>
              <w:jc w:val="center"/>
              <w:rPr>
                <w:color w:val="000000"/>
                <w:sz w:val="18"/>
                <w:szCs w:val="18"/>
              </w:rPr>
            </w:pPr>
            <w:r w:rsidRPr="009B6C06">
              <w:rPr>
                <w:color w:val="000000"/>
                <w:sz w:val="18"/>
                <w:szCs w:val="18"/>
              </w:rPr>
              <w:t>FB03</w:t>
            </w:r>
          </w:p>
        </w:tc>
        <w:tc>
          <w:tcPr>
            <w:tcW w:w="2160" w:type="dxa"/>
            <w:vAlign w:val="center"/>
          </w:tcPr>
          <w:p w:rsidR="0009206E" w:rsidRPr="009B6C06" w:rsidRDefault="00071338" w:rsidP="0030233D">
            <w:pPr>
              <w:jc w:val="center"/>
              <w:rPr>
                <w:color w:val="000000"/>
                <w:sz w:val="18"/>
                <w:szCs w:val="18"/>
              </w:rPr>
            </w:pPr>
            <w:r w:rsidRPr="009B6C06">
              <w:rPr>
                <w:rFonts w:hint="eastAsia"/>
                <w:color w:val="000000"/>
                <w:sz w:val="18"/>
                <w:szCs w:val="18"/>
              </w:rPr>
              <w:t>年月日</w:t>
            </w:r>
          </w:p>
        </w:tc>
        <w:tc>
          <w:tcPr>
            <w:tcW w:w="1800" w:type="dxa"/>
            <w:vAlign w:val="center"/>
          </w:tcPr>
          <w:p w:rsidR="0009206E" w:rsidRPr="009B6C06" w:rsidRDefault="0074312A" w:rsidP="0030233D">
            <w:pPr>
              <w:jc w:val="center"/>
              <w:rPr>
                <w:color w:val="000000"/>
                <w:sz w:val="18"/>
                <w:szCs w:val="18"/>
              </w:rPr>
            </w:pPr>
            <w:r w:rsidRPr="009B6C06">
              <w:rPr>
                <w:rFonts w:hint="eastAsia"/>
                <w:color w:val="000000"/>
                <w:sz w:val="18"/>
                <w:szCs w:val="18"/>
              </w:rPr>
              <w:t>固体三</w:t>
            </w:r>
            <w:r w:rsidR="00071338" w:rsidRPr="009B6C06">
              <w:rPr>
                <w:rFonts w:hint="eastAsia"/>
                <w:color w:val="000000"/>
                <w:sz w:val="18"/>
                <w:szCs w:val="18"/>
              </w:rPr>
              <w:t>车间</w:t>
            </w:r>
          </w:p>
        </w:tc>
        <w:tc>
          <w:tcPr>
            <w:tcW w:w="1260" w:type="dxa"/>
          </w:tcPr>
          <w:p w:rsidR="0009206E" w:rsidRPr="009B6C06" w:rsidRDefault="0009206E" w:rsidP="0030233D">
            <w:pPr>
              <w:jc w:val="center"/>
              <w:rPr>
                <w:sz w:val="18"/>
                <w:szCs w:val="18"/>
              </w:rPr>
            </w:pPr>
          </w:p>
        </w:tc>
      </w:tr>
    </w:tbl>
    <w:p w:rsidR="0009206E" w:rsidRPr="009B6C06" w:rsidRDefault="0009206E"/>
    <w:p w:rsidR="0009206E" w:rsidRPr="009B6C06" w:rsidRDefault="0009206E"/>
    <w:p w:rsidR="0009206E" w:rsidRPr="009B6C06" w:rsidRDefault="00071338">
      <w:pPr>
        <w:rPr>
          <w:b/>
        </w:rPr>
      </w:pPr>
      <w:r w:rsidRPr="009B6C06">
        <w:rPr>
          <w:rFonts w:hint="eastAsia"/>
          <w:b/>
        </w:rPr>
        <w:t>计算机文件分发记录</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340"/>
        <w:gridCol w:w="2700"/>
        <w:gridCol w:w="2340"/>
      </w:tblGrid>
      <w:tr w:rsidR="0009206E" w:rsidRPr="009B6C06">
        <w:trPr>
          <w:trHeight w:val="397"/>
        </w:trPr>
        <w:tc>
          <w:tcPr>
            <w:tcW w:w="2088" w:type="dxa"/>
            <w:vAlign w:val="center"/>
          </w:tcPr>
          <w:p w:rsidR="0009206E" w:rsidRPr="009B6C06" w:rsidRDefault="00071338">
            <w:pPr>
              <w:jc w:val="center"/>
              <w:rPr>
                <w:sz w:val="18"/>
                <w:szCs w:val="18"/>
              </w:rPr>
            </w:pPr>
            <w:r w:rsidRPr="009B6C06">
              <w:rPr>
                <w:rFonts w:hint="eastAsia"/>
                <w:sz w:val="18"/>
                <w:szCs w:val="18"/>
              </w:rPr>
              <w:t>接收人</w:t>
            </w:r>
          </w:p>
        </w:tc>
        <w:tc>
          <w:tcPr>
            <w:tcW w:w="2340" w:type="dxa"/>
            <w:vAlign w:val="center"/>
          </w:tcPr>
          <w:p w:rsidR="0009206E" w:rsidRPr="009B6C06" w:rsidRDefault="00071338">
            <w:pPr>
              <w:jc w:val="center"/>
              <w:rPr>
                <w:sz w:val="18"/>
                <w:szCs w:val="18"/>
              </w:rPr>
            </w:pPr>
            <w:r w:rsidRPr="009B6C06">
              <w:rPr>
                <w:rFonts w:hint="eastAsia"/>
                <w:sz w:val="18"/>
                <w:szCs w:val="18"/>
              </w:rPr>
              <w:t>签名</w:t>
            </w:r>
          </w:p>
        </w:tc>
        <w:tc>
          <w:tcPr>
            <w:tcW w:w="2700" w:type="dxa"/>
            <w:vAlign w:val="center"/>
          </w:tcPr>
          <w:p w:rsidR="0009206E" w:rsidRPr="009B6C06" w:rsidRDefault="00071338">
            <w:pPr>
              <w:jc w:val="center"/>
              <w:rPr>
                <w:sz w:val="18"/>
                <w:szCs w:val="18"/>
              </w:rPr>
            </w:pPr>
            <w:r w:rsidRPr="009B6C06">
              <w:rPr>
                <w:rFonts w:hint="eastAsia"/>
                <w:sz w:val="18"/>
                <w:szCs w:val="18"/>
              </w:rPr>
              <w:t>日期</w:t>
            </w:r>
          </w:p>
        </w:tc>
        <w:tc>
          <w:tcPr>
            <w:tcW w:w="2340" w:type="dxa"/>
            <w:vAlign w:val="center"/>
          </w:tcPr>
          <w:p w:rsidR="0009206E" w:rsidRPr="009B6C06" w:rsidRDefault="00071338">
            <w:pPr>
              <w:jc w:val="center"/>
              <w:rPr>
                <w:sz w:val="18"/>
                <w:szCs w:val="18"/>
              </w:rPr>
            </w:pPr>
            <w:r w:rsidRPr="009B6C06">
              <w:rPr>
                <w:rFonts w:hint="eastAsia"/>
                <w:sz w:val="18"/>
                <w:szCs w:val="18"/>
              </w:rPr>
              <w:t>分发人</w:t>
            </w: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rsidRPr="009B6C06">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Pr="009B6C06" w:rsidRDefault="0009206E">
            <w:pPr>
              <w:rPr>
                <w:sz w:val="18"/>
                <w:szCs w:val="18"/>
              </w:rPr>
            </w:pPr>
          </w:p>
        </w:tc>
      </w:tr>
      <w:tr w:rsidR="0009206E">
        <w:trPr>
          <w:trHeight w:val="397"/>
        </w:trPr>
        <w:tc>
          <w:tcPr>
            <w:tcW w:w="2088" w:type="dxa"/>
            <w:vAlign w:val="center"/>
          </w:tcPr>
          <w:p w:rsidR="0009206E" w:rsidRPr="009B6C06" w:rsidRDefault="0009206E">
            <w:pPr>
              <w:rPr>
                <w:sz w:val="18"/>
                <w:szCs w:val="18"/>
              </w:rPr>
            </w:pPr>
          </w:p>
        </w:tc>
        <w:tc>
          <w:tcPr>
            <w:tcW w:w="2340" w:type="dxa"/>
            <w:vAlign w:val="center"/>
          </w:tcPr>
          <w:p w:rsidR="0009206E" w:rsidRPr="009B6C06" w:rsidRDefault="0009206E">
            <w:pPr>
              <w:rPr>
                <w:sz w:val="18"/>
                <w:szCs w:val="18"/>
              </w:rPr>
            </w:pPr>
          </w:p>
        </w:tc>
        <w:tc>
          <w:tcPr>
            <w:tcW w:w="2700" w:type="dxa"/>
            <w:vAlign w:val="center"/>
          </w:tcPr>
          <w:p w:rsidR="0009206E" w:rsidRPr="009B6C06" w:rsidRDefault="00071338" w:rsidP="0030233D">
            <w:pPr>
              <w:jc w:val="center"/>
              <w:rPr>
                <w:sz w:val="18"/>
                <w:szCs w:val="18"/>
              </w:rPr>
            </w:pPr>
            <w:r w:rsidRPr="009B6C06">
              <w:rPr>
                <w:rFonts w:hint="eastAsia"/>
                <w:sz w:val="18"/>
                <w:szCs w:val="18"/>
              </w:rPr>
              <w:t>年月日</w:t>
            </w:r>
          </w:p>
        </w:tc>
        <w:tc>
          <w:tcPr>
            <w:tcW w:w="2340" w:type="dxa"/>
            <w:vAlign w:val="center"/>
          </w:tcPr>
          <w:p w:rsidR="0009206E" w:rsidRDefault="0009206E">
            <w:pPr>
              <w:rPr>
                <w:sz w:val="18"/>
                <w:szCs w:val="18"/>
              </w:rPr>
            </w:pPr>
          </w:p>
        </w:tc>
      </w:tr>
    </w:tbl>
    <w:p w:rsidR="0009206E" w:rsidRDefault="0009206E"/>
    <w:p w:rsidR="0009206E" w:rsidRDefault="0009206E">
      <w:pPr>
        <w:jc w:val="center"/>
        <w:rPr>
          <w:rFonts w:ascii="黑体" w:eastAsia="黑体" w:hAnsi="黑体"/>
          <w:b/>
          <w:szCs w:val="21"/>
        </w:rPr>
      </w:pPr>
    </w:p>
    <w:p w:rsidR="0009206E" w:rsidRDefault="0009206E">
      <w:pPr>
        <w:rPr>
          <w:b/>
        </w:rPr>
      </w:pPr>
    </w:p>
    <w:sectPr w:rsidR="0009206E" w:rsidSect="00414FDC">
      <w:headerReference w:type="even" r:id="rId9"/>
      <w:headerReference w:type="default" r:id="rId10"/>
      <w:footerReference w:type="default" r:id="rId11"/>
      <w:type w:val="continuous"/>
      <w:pgSz w:w="11850" w:h="16783"/>
      <w:pgMar w:top="1440" w:right="1080" w:bottom="1702" w:left="108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89" w:rsidRDefault="00583289" w:rsidP="0009206E">
      <w:r>
        <w:separator/>
      </w:r>
    </w:p>
  </w:endnote>
  <w:endnote w:type="continuationSeparator" w:id="0">
    <w:p w:rsidR="00583289" w:rsidRDefault="00583289" w:rsidP="000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楷体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92" w:rsidRDefault="004E3092">
    <w:pPr>
      <w:pStyle w:val="af6"/>
      <w:jc w:val="both"/>
      <w:rPr>
        <w:kern w:val="0"/>
        <w:szCs w:val="21"/>
      </w:rPr>
    </w:pPr>
    <w:r>
      <w:rPr>
        <w:rFonts w:ascii="宋体" w:hAnsi="宋体" w:hint="eastAsia"/>
        <w:kern w:val="0"/>
        <w:szCs w:val="21"/>
      </w:rPr>
      <w:t>─────────────────────────────────────────────────────</w:t>
    </w:r>
  </w:p>
  <w:p w:rsidR="004E3092" w:rsidRDefault="004E3092" w:rsidP="00391F96">
    <w:pPr>
      <w:pStyle w:val="af6"/>
      <w:ind w:leftChars="-67" w:left="-141" w:firstLineChars="50" w:firstLine="90"/>
      <w:jc w:val="both"/>
      <w:rPr>
        <w:color w:val="FFFFFF"/>
      </w:rPr>
    </w:pPr>
    <w:r>
      <w:rPr>
        <w:rFonts w:hint="eastAsia"/>
        <w:kern w:val="0"/>
        <w:szCs w:val="21"/>
      </w:rPr>
      <w:t>发布人：</w:t>
    </w:r>
    <w:r>
      <w:rPr>
        <w:rFonts w:hint="eastAsia"/>
        <w:kern w:val="0"/>
        <w:szCs w:val="21"/>
      </w:rPr>
      <w:t xml:space="preserve">           </w:t>
    </w:r>
    <w:r>
      <w:rPr>
        <w:rFonts w:hint="eastAsia"/>
        <w:kern w:val="0"/>
        <w:szCs w:val="21"/>
      </w:rPr>
      <w:t>生效日期：</w:t>
    </w:r>
    <w:r>
      <w:rPr>
        <w:rFonts w:hint="eastAsia"/>
        <w:kern w:val="0"/>
        <w:szCs w:val="21"/>
      </w:rPr>
      <w:t xml:space="preserve">            </w:t>
    </w:r>
    <w:r>
      <w:rPr>
        <w:rFonts w:hint="eastAsia"/>
        <w:kern w:val="0"/>
        <w:szCs w:val="21"/>
      </w:rPr>
      <w:t>编号：</w:t>
    </w:r>
    <w:r>
      <w:rPr>
        <w:rFonts w:hint="eastAsia"/>
        <w:kern w:val="0"/>
        <w:szCs w:val="21"/>
      </w:rPr>
      <w:t xml:space="preserve">           </w:t>
    </w:r>
    <w:r>
      <w:rPr>
        <w:rFonts w:hint="eastAsia"/>
        <w:kern w:val="0"/>
        <w:szCs w:val="21"/>
      </w:rPr>
      <w:t>副本起始页码：</w:t>
    </w:r>
    <w:r>
      <w:rPr>
        <w:kern w:val="0"/>
        <w:szCs w:val="21"/>
      </w:rPr>
      <w:t>2-</w:t>
    </w:r>
    <w:r>
      <w:rPr>
        <w:rFonts w:hint="eastAsia"/>
        <w:kern w:val="0"/>
        <w:szCs w:val="21"/>
      </w:rPr>
      <w:t xml:space="preserve">8 </w:t>
    </w:r>
    <w:r>
      <w:rPr>
        <w:rFonts w:hint="eastAsia"/>
        <w:kern w:val="0"/>
        <w:szCs w:val="21"/>
      </w:rPr>
      <w:t>存放地点：</w:t>
    </w:r>
    <w:r>
      <w:rPr>
        <w:rFonts w:hint="eastAsia"/>
        <w:kern w:val="0"/>
        <w:szCs w:val="21"/>
      </w:rPr>
      <w:t xml:space="preserve">       </w:t>
    </w:r>
    <w:r>
      <w:rPr>
        <w:rFonts w:hint="eastAsia"/>
        <w:kern w:val="0"/>
        <w:szCs w:val="21"/>
      </w:rPr>
      <w:t>第</w:t>
    </w:r>
    <w:r w:rsidR="00C634DC">
      <w:rPr>
        <w:kern w:val="0"/>
        <w:szCs w:val="21"/>
      </w:rPr>
      <w:fldChar w:fldCharType="begin"/>
    </w:r>
    <w:r>
      <w:rPr>
        <w:kern w:val="0"/>
        <w:szCs w:val="21"/>
      </w:rPr>
      <w:instrText xml:space="preserve"> PAGE </w:instrText>
    </w:r>
    <w:r w:rsidR="00C634DC">
      <w:rPr>
        <w:kern w:val="0"/>
        <w:szCs w:val="21"/>
      </w:rPr>
      <w:fldChar w:fldCharType="separate"/>
    </w:r>
    <w:r w:rsidR="00CE79F0">
      <w:rPr>
        <w:noProof/>
        <w:kern w:val="0"/>
        <w:szCs w:val="21"/>
      </w:rPr>
      <w:t>3</w:t>
    </w:r>
    <w:r w:rsidR="00C634DC">
      <w:rPr>
        <w:kern w:val="0"/>
        <w:szCs w:val="21"/>
      </w:rPr>
      <w:fldChar w:fldCharType="end"/>
    </w:r>
    <w:r>
      <w:rPr>
        <w:rFonts w:hint="eastAsia"/>
        <w:kern w:val="0"/>
        <w:szCs w:val="21"/>
      </w:rPr>
      <w:t>页共</w:t>
    </w:r>
    <w:r w:rsidR="00C634DC">
      <w:rPr>
        <w:color w:val="000000"/>
        <w:kern w:val="0"/>
        <w:szCs w:val="21"/>
      </w:rPr>
      <w:fldChar w:fldCharType="begin"/>
    </w:r>
    <w:r>
      <w:rPr>
        <w:color w:val="000000"/>
        <w:kern w:val="0"/>
        <w:szCs w:val="21"/>
      </w:rPr>
      <w:instrText xml:space="preserve"> NUMPAGES </w:instrText>
    </w:r>
    <w:r w:rsidR="00C634DC">
      <w:rPr>
        <w:color w:val="000000"/>
        <w:kern w:val="0"/>
        <w:szCs w:val="21"/>
      </w:rPr>
      <w:fldChar w:fldCharType="separate"/>
    </w:r>
    <w:r w:rsidR="00CE79F0">
      <w:rPr>
        <w:noProof/>
        <w:color w:val="000000"/>
        <w:kern w:val="0"/>
        <w:szCs w:val="21"/>
      </w:rPr>
      <w:t>10</w:t>
    </w:r>
    <w:r w:rsidR="00C634DC">
      <w:rPr>
        <w:color w:val="000000"/>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89" w:rsidRDefault="00583289" w:rsidP="0009206E">
      <w:r>
        <w:separator/>
      </w:r>
    </w:p>
  </w:footnote>
  <w:footnote w:type="continuationSeparator" w:id="0">
    <w:p w:rsidR="00583289" w:rsidRDefault="00583289" w:rsidP="00092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92" w:rsidRDefault="00C634DC">
    <w:pPr>
      <w:pStyle w:val="af8"/>
      <w:framePr w:wrap="around" w:vAnchor="text" w:hAnchor="margin" w:xAlign="center" w:y="1"/>
      <w:rPr>
        <w:rStyle w:val="afa"/>
      </w:rPr>
    </w:pPr>
    <w:r>
      <w:rPr>
        <w:rStyle w:val="afa"/>
      </w:rPr>
      <w:fldChar w:fldCharType="begin"/>
    </w:r>
    <w:r w:rsidR="004E3092">
      <w:rPr>
        <w:rStyle w:val="afa"/>
      </w:rPr>
      <w:instrText xml:space="preserve">PAGE  </w:instrText>
    </w:r>
    <w:r>
      <w:rPr>
        <w:rStyle w:val="afa"/>
      </w:rPr>
      <w:fldChar w:fldCharType="separate"/>
    </w:r>
    <w:r w:rsidR="004E3092">
      <w:rPr>
        <w:rStyle w:val="afa"/>
      </w:rPr>
      <w:t>13</w:t>
    </w:r>
    <w:r>
      <w:rPr>
        <w:rStyle w:val="afa"/>
      </w:rPr>
      <w:fldChar w:fldCharType="end"/>
    </w:r>
  </w:p>
  <w:p w:rsidR="004E3092" w:rsidRDefault="004E3092">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92" w:rsidRPr="00620CAF" w:rsidRDefault="004E3092">
    <w:pPr>
      <w:rPr>
        <w:rFonts w:ascii="宋体" w:hAnsi="宋体"/>
        <w:bCs/>
        <w:szCs w:val="21"/>
        <w:u w:val="single"/>
      </w:rPr>
    </w:pPr>
    <w:r>
      <w:rPr>
        <w:rFonts w:ascii="宋体" w:hAnsi="宋体" w:hint="eastAsia"/>
        <w:bCs/>
        <w:szCs w:val="21"/>
        <w:u w:val="single"/>
      </w:rPr>
      <w:t xml:space="preserve">设备用户需求                               内部资料                  </w:t>
    </w:r>
    <w:r w:rsidRPr="00620CAF">
      <w:rPr>
        <w:rFonts w:ascii="宋体" w:hAnsi="宋体" w:hint="eastAsia"/>
        <w:bCs/>
        <w:szCs w:val="21"/>
        <w:u w:val="single"/>
      </w:rPr>
      <w:t>Q/SZ T.07.01.00</w:t>
    </w:r>
    <w:r w:rsidR="00A337AA">
      <w:rPr>
        <w:rFonts w:ascii="宋体" w:hAnsi="宋体"/>
        <w:bCs/>
        <w:szCs w:val="21"/>
        <w:u w:val="single"/>
      </w:rPr>
      <w:t>8</w:t>
    </w:r>
    <w:r w:rsidRPr="00620CAF">
      <w:rPr>
        <w:rFonts w:ascii="宋体" w:hAnsi="宋体" w:hint="eastAsia"/>
        <w:bCs/>
        <w:szCs w:val="21"/>
        <w:u w:val="single"/>
      </w:rPr>
      <w:t>.2019.1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846"/>
    <w:multiLevelType w:val="singleLevel"/>
    <w:tmpl w:val="C15D5846"/>
    <w:lvl w:ilvl="0">
      <w:start w:val="5"/>
      <w:numFmt w:val="decimal"/>
      <w:lvlText w:val="%1."/>
      <w:lvlJc w:val="left"/>
      <w:pPr>
        <w:tabs>
          <w:tab w:val="left" w:pos="312"/>
        </w:tabs>
      </w:pPr>
    </w:lvl>
  </w:abstractNum>
  <w:abstractNum w:abstractNumId="1" w15:restartNumberingAfterBreak="0">
    <w:nsid w:val="333C4481"/>
    <w:multiLevelType w:val="multilevel"/>
    <w:tmpl w:val="333C4481"/>
    <w:lvl w:ilvl="0">
      <w:start w:val="2"/>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4CB57DF6"/>
    <w:multiLevelType w:val="hybridMultilevel"/>
    <w:tmpl w:val="13E6DC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263BCD"/>
    <w:multiLevelType w:val="multilevel"/>
    <w:tmpl w:val="65263BCD"/>
    <w:lvl w:ilvl="0">
      <w:start w:val="1"/>
      <w:numFmt w:val="decimal"/>
      <w:lvlText w:val="%1"/>
      <w:lvlJc w:val="left"/>
      <w:pPr>
        <w:tabs>
          <w:tab w:val="left" w:pos="360"/>
        </w:tabs>
        <w:ind w:left="360" w:hanging="360"/>
      </w:pPr>
      <w:rPr>
        <w:rFonts w:hAnsi="Times New Roman"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6D9F3E87"/>
    <w:multiLevelType w:val="multilevel"/>
    <w:tmpl w:val="6D9F3E87"/>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15:restartNumberingAfterBreak="0">
    <w:nsid w:val="7B913704"/>
    <w:multiLevelType w:val="hybridMultilevel"/>
    <w:tmpl w:val="A5A432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B59"/>
    <w:rsid w:val="000158D6"/>
    <w:rsid w:val="0002058B"/>
    <w:rsid w:val="00022A1A"/>
    <w:rsid w:val="000237C3"/>
    <w:rsid w:val="00023C56"/>
    <w:rsid w:val="000253AF"/>
    <w:rsid w:val="000261A9"/>
    <w:rsid w:val="000272C8"/>
    <w:rsid w:val="0003228B"/>
    <w:rsid w:val="000323E8"/>
    <w:rsid w:val="00034418"/>
    <w:rsid w:val="00037562"/>
    <w:rsid w:val="00043921"/>
    <w:rsid w:val="00044440"/>
    <w:rsid w:val="000452CD"/>
    <w:rsid w:val="000456A7"/>
    <w:rsid w:val="000474A7"/>
    <w:rsid w:val="000515C3"/>
    <w:rsid w:val="00052389"/>
    <w:rsid w:val="00052613"/>
    <w:rsid w:val="00053165"/>
    <w:rsid w:val="00053E8F"/>
    <w:rsid w:val="0005422C"/>
    <w:rsid w:val="000579C4"/>
    <w:rsid w:val="00067971"/>
    <w:rsid w:val="00071338"/>
    <w:rsid w:val="00071709"/>
    <w:rsid w:val="00072D46"/>
    <w:rsid w:val="00076DE6"/>
    <w:rsid w:val="00080972"/>
    <w:rsid w:val="0008192D"/>
    <w:rsid w:val="00087069"/>
    <w:rsid w:val="0009206E"/>
    <w:rsid w:val="000A654D"/>
    <w:rsid w:val="000B63D4"/>
    <w:rsid w:val="000B69C3"/>
    <w:rsid w:val="000C2C04"/>
    <w:rsid w:val="000C3F0E"/>
    <w:rsid w:val="000C6217"/>
    <w:rsid w:val="000C69C1"/>
    <w:rsid w:val="000D10F1"/>
    <w:rsid w:val="000D7870"/>
    <w:rsid w:val="000E191B"/>
    <w:rsid w:val="000E546B"/>
    <w:rsid w:val="000E66D9"/>
    <w:rsid w:val="000E6728"/>
    <w:rsid w:val="000E7F12"/>
    <w:rsid w:val="000F1A45"/>
    <w:rsid w:val="000F5640"/>
    <w:rsid w:val="000F6C83"/>
    <w:rsid w:val="000F6E81"/>
    <w:rsid w:val="0010149A"/>
    <w:rsid w:val="00103C3E"/>
    <w:rsid w:val="00107B85"/>
    <w:rsid w:val="00121164"/>
    <w:rsid w:val="0012145F"/>
    <w:rsid w:val="00131A35"/>
    <w:rsid w:val="00133588"/>
    <w:rsid w:val="001504EB"/>
    <w:rsid w:val="0015625D"/>
    <w:rsid w:val="00156B5E"/>
    <w:rsid w:val="00161C96"/>
    <w:rsid w:val="00172A27"/>
    <w:rsid w:val="001734B1"/>
    <w:rsid w:val="0017540C"/>
    <w:rsid w:val="001804C7"/>
    <w:rsid w:val="001A0DEF"/>
    <w:rsid w:val="001A233F"/>
    <w:rsid w:val="001A36AE"/>
    <w:rsid w:val="001A7494"/>
    <w:rsid w:val="001B1838"/>
    <w:rsid w:val="001C1185"/>
    <w:rsid w:val="001C6E41"/>
    <w:rsid w:val="001D1AA8"/>
    <w:rsid w:val="001D6EE3"/>
    <w:rsid w:val="001D7A40"/>
    <w:rsid w:val="001E12A8"/>
    <w:rsid w:val="001E221B"/>
    <w:rsid w:val="001F1DFC"/>
    <w:rsid w:val="00202433"/>
    <w:rsid w:val="00212A06"/>
    <w:rsid w:val="00223B8E"/>
    <w:rsid w:val="00230486"/>
    <w:rsid w:val="00233BD0"/>
    <w:rsid w:val="0023493A"/>
    <w:rsid w:val="002410F7"/>
    <w:rsid w:val="002416C1"/>
    <w:rsid w:val="002564BF"/>
    <w:rsid w:val="00257FC5"/>
    <w:rsid w:val="0026153D"/>
    <w:rsid w:val="00262362"/>
    <w:rsid w:val="0026437F"/>
    <w:rsid w:val="00270B1D"/>
    <w:rsid w:val="0027212A"/>
    <w:rsid w:val="00273EA6"/>
    <w:rsid w:val="002779C0"/>
    <w:rsid w:val="00282848"/>
    <w:rsid w:val="002840F8"/>
    <w:rsid w:val="002861D6"/>
    <w:rsid w:val="002935A9"/>
    <w:rsid w:val="002A0889"/>
    <w:rsid w:val="002A1806"/>
    <w:rsid w:val="002A3277"/>
    <w:rsid w:val="002A4A95"/>
    <w:rsid w:val="002A75CF"/>
    <w:rsid w:val="002B06E1"/>
    <w:rsid w:val="002B0F5B"/>
    <w:rsid w:val="002B35D8"/>
    <w:rsid w:val="002B4277"/>
    <w:rsid w:val="002B7BA1"/>
    <w:rsid w:val="002B7C4F"/>
    <w:rsid w:val="002C304F"/>
    <w:rsid w:val="002D538F"/>
    <w:rsid w:val="002D56FE"/>
    <w:rsid w:val="002D67F5"/>
    <w:rsid w:val="002E5130"/>
    <w:rsid w:val="002E6186"/>
    <w:rsid w:val="002E7803"/>
    <w:rsid w:val="00300B2A"/>
    <w:rsid w:val="00300E13"/>
    <w:rsid w:val="0030233D"/>
    <w:rsid w:val="003044CB"/>
    <w:rsid w:val="003135F3"/>
    <w:rsid w:val="00315045"/>
    <w:rsid w:val="00316AEB"/>
    <w:rsid w:val="0032243A"/>
    <w:rsid w:val="003257C7"/>
    <w:rsid w:val="0034581E"/>
    <w:rsid w:val="0034799A"/>
    <w:rsid w:val="0035334D"/>
    <w:rsid w:val="00356E65"/>
    <w:rsid w:val="00356FDA"/>
    <w:rsid w:val="00373DB2"/>
    <w:rsid w:val="00380FF6"/>
    <w:rsid w:val="00381603"/>
    <w:rsid w:val="00384CCD"/>
    <w:rsid w:val="0038594C"/>
    <w:rsid w:val="00385F56"/>
    <w:rsid w:val="00390030"/>
    <w:rsid w:val="00390317"/>
    <w:rsid w:val="00391F96"/>
    <w:rsid w:val="00392C1B"/>
    <w:rsid w:val="00394876"/>
    <w:rsid w:val="00397CAB"/>
    <w:rsid w:val="003A520E"/>
    <w:rsid w:val="003B357D"/>
    <w:rsid w:val="003B6A2F"/>
    <w:rsid w:val="003B7E19"/>
    <w:rsid w:val="003C689A"/>
    <w:rsid w:val="003C75A6"/>
    <w:rsid w:val="003E1DD4"/>
    <w:rsid w:val="003E5485"/>
    <w:rsid w:val="003E5E2B"/>
    <w:rsid w:val="003F09C7"/>
    <w:rsid w:val="003F3B3A"/>
    <w:rsid w:val="003F7FD9"/>
    <w:rsid w:val="00400FA8"/>
    <w:rsid w:val="004139DA"/>
    <w:rsid w:val="00414D42"/>
    <w:rsid w:val="00414FDC"/>
    <w:rsid w:val="00415030"/>
    <w:rsid w:val="00416AEB"/>
    <w:rsid w:val="00434F90"/>
    <w:rsid w:val="00443DB4"/>
    <w:rsid w:val="00451828"/>
    <w:rsid w:val="0045614F"/>
    <w:rsid w:val="00457710"/>
    <w:rsid w:val="004734A8"/>
    <w:rsid w:val="00491596"/>
    <w:rsid w:val="00492697"/>
    <w:rsid w:val="0049358B"/>
    <w:rsid w:val="00496253"/>
    <w:rsid w:val="004A628B"/>
    <w:rsid w:val="004B2CD3"/>
    <w:rsid w:val="004B6CD2"/>
    <w:rsid w:val="004C0FF3"/>
    <w:rsid w:val="004C2E62"/>
    <w:rsid w:val="004C519B"/>
    <w:rsid w:val="004C73D8"/>
    <w:rsid w:val="004D0FF1"/>
    <w:rsid w:val="004D3F03"/>
    <w:rsid w:val="004D5786"/>
    <w:rsid w:val="004D5AFE"/>
    <w:rsid w:val="004E1ACA"/>
    <w:rsid w:val="004E3092"/>
    <w:rsid w:val="004E4908"/>
    <w:rsid w:val="004E50DE"/>
    <w:rsid w:val="004F0096"/>
    <w:rsid w:val="004F47C7"/>
    <w:rsid w:val="004F56DE"/>
    <w:rsid w:val="00505631"/>
    <w:rsid w:val="00514025"/>
    <w:rsid w:val="00517FEE"/>
    <w:rsid w:val="00524FDA"/>
    <w:rsid w:val="0052559F"/>
    <w:rsid w:val="0052626C"/>
    <w:rsid w:val="005272AD"/>
    <w:rsid w:val="00530039"/>
    <w:rsid w:val="00540EFD"/>
    <w:rsid w:val="00543110"/>
    <w:rsid w:val="00545392"/>
    <w:rsid w:val="00545777"/>
    <w:rsid w:val="00546130"/>
    <w:rsid w:val="00561691"/>
    <w:rsid w:val="005636EF"/>
    <w:rsid w:val="00572DD2"/>
    <w:rsid w:val="00575B45"/>
    <w:rsid w:val="0058026C"/>
    <w:rsid w:val="0058287E"/>
    <w:rsid w:val="00583289"/>
    <w:rsid w:val="0058545D"/>
    <w:rsid w:val="00592C8A"/>
    <w:rsid w:val="00593CE8"/>
    <w:rsid w:val="005A357D"/>
    <w:rsid w:val="005A5214"/>
    <w:rsid w:val="005B317D"/>
    <w:rsid w:val="005C03A5"/>
    <w:rsid w:val="005C5E0A"/>
    <w:rsid w:val="005C722D"/>
    <w:rsid w:val="005C73C8"/>
    <w:rsid w:val="005C74AE"/>
    <w:rsid w:val="005E20D9"/>
    <w:rsid w:val="005E2CFA"/>
    <w:rsid w:val="005F24C6"/>
    <w:rsid w:val="005F433E"/>
    <w:rsid w:val="005F437A"/>
    <w:rsid w:val="00601FE6"/>
    <w:rsid w:val="006039FB"/>
    <w:rsid w:val="00606466"/>
    <w:rsid w:val="006136F2"/>
    <w:rsid w:val="00620CAF"/>
    <w:rsid w:val="006225A2"/>
    <w:rsid w:val="006265B4"/>
    <w:rsid w:val="00635565"/>
    <w:rsid w:val="006466A0"/>
    <w:rsid w:val="00646CC3"/>
    <w:rsid w:val="00652E53"/>
    <w:rsid w:val="006540AB"/>
    <w:rsid w:val="00663D2F"/>
    <w:rsid w:val="00667232"/>
    <w:rsid w:val="00667F39"/>
    <w:rsid w:val="00676FD6"/>
    <w:rsid w:val="00677D32"/>
    <w:rsid w:val="00681F83"/>
    <w:rsid w:val="00684F9D"/>
    <w:rsid w:val="00690DEC"/>
    <w:rsid w:val="00693144"/>
    <w:rsid w:val="00694273"/>
    <w:rsid w:val="006B2918"/>
    <w:rsid w:val="006B716F"/>
    <w:rsid w:val="006D5EE6"/>
    <w:rsid w:val="006D6D12"/>
    <w:rsid w:val="006D6E63"/>
    <w:rsid w:val="006E326D"/>
    <w:rsid w:val="006E38C3"/>
    <w:rsid w:val="006E6C47"/>
    <w:rsid w:val="00700BF0"/>
    <w:rsid w:val="00701375"/>
    <w:rsid w:val="00701668"/>
    <w:rsid w:val="0071321E"/>
    <w:rsid w:val="00716100"/>
    <w:rsid w:val="00717567"/>
    <w:rsid w:val="00724A52"/>
    <w:rsid w:val="007259DC"/>
    <w:rsid w:val="007271F4"/>
    <w:rsid w:val="007340DA"/>
    <w:rsid w:val="0073501F"/>
    <w:rsid w:val="0074312A"/>
    <w:rsid w:val="007466D0"/>
    <w:rsid w:val="00750180"/>
    <w:rsid w:val="00750837"/>
    <w:rsid w:val="00755759"/>
    <w:rsid w:val="007628C4"/>
    <w:rsid w:val="007643DD"/>
    <w:rsid w:val="00765AAE"/>
    <w:rsid w:val="00785488"/>
    <w:rsid w:val="0079739E"/>
    <w:rsid w:val="007A6302"/>
    <w:rsid w:val="007B0A4A"/>
    <w:rsid w:val="007B6B95"/>
    <w:rsid w:val="007B6EC5"/>
    <w:rsid w:val="007C03BD"/>
    <w:rsid w:val="007C292B"/>
    <w:rsid w:val="007C353D"/>
    <w:rsid w:val="007C6C59"/>
    <w:rsid w:val="007D17EF"/>
    <w:rsid w:val="007D5A2B"/>
    <w:rsid w:val="007F2E65"/>
    <w:rsid w:val="00813118"/>
    <w:rsid w:val="008201AA"/>
    <w:rsid w:val="00836279"/>
    <w:rsid w:val="00851349"/>
    <w:rsid w:val="00862DE6"/>
    <w:rsid w:val="00866598"/>
    <w:rsid w:val="00880AD1"/>
    <w:rsid w:val="0089327E"/>
    <w:rsid w:val="00893A0F"/>
    <w:rsid w:val="008A2256"/>
    <w:rsid w:val="008A7E0F"/>
    <w:rsid w:val="008B1D5D"/>
    <w:rsid w:val="008B2326"/>
    <w:rsid w:val="008B5945"/>
    <w:rsid w:val="008C0A7B"/>
    <w:rsid w:val="008C3037"/>
    <w:rsid w:val="008C3A8F"/>
    <w:rsid w:val="008D3258"/>
    <w:rsid w:val="008D33D6"/>
    <w:rsid w:val="008D547B"/>
    <w:rsid w:val="008D60C7"/>
    <w:rsid w:val="008E6E28"/>
    <w:rsid w:val="008E7ED9"/>
    <w:rsid w:val="00900F25"/>
    <w:rsid w:val="00903081"/>
    <w:rsid w:val="00905AB4"/>
    <w:rsid w:val="00912C41"/>
    <w:rsid w:val="00914AE5"/>
    <w:rsid w:val="009258FE"/>
    <w:rsid w:val="00926568"/>
    <w:rsid w:val="00931A7F"/>
    <w:rsid w:val="0093219A"/>
    <w:rsid w:val="0093750C"/>
    <w:rsid w:val="009427B4"/>
    <w:rsid w:val="00944797"/>
    <w:rsid w:val="00956ADD"/>
    <w:rsid w:val="00962FAC"/>
    <w:rsid w:val="00966095"/>
    <w:rsid w:val="00985EAF"/>
    <w:rsid w:val="00994131"/>
    <w:rsid w:val="00995693"/>
    <w:rsid w:val="00995E53"/>
    <w:rsid w:val="009A3D3D"/>
    <w:rsid w:val="009A5506"/>
    <w:rsid w:val="009B3A2D"/>
    <w:rsid w:val="009B455A"/>
    <w:rsid w:val="009B5477"/>
    <w:rsid w:val="009B6C06"/>
    <w:rsid w:val="009C1386"/>
    <w:rsid w:val="009C5480"/>
    <w:rsid w:val="009D5F3E"/>
    <w:rsid w:val="009D74EC"/>
    <w:rsid w:val="009D7669"/>
    <w:rsid w:val="009E6615"/>
    <w:rsid w:val="009E7FB2"/>
    <w:rsid w:val="009F051D"/>
    <w:rsid w:val="009F3389"/>
    <w:rsid w:val="009F4365"/>
    <w:rsid w:val="009F4EDE"/>
    <w:rsid w:val="00A03970"/>
    <w:rsid w:val="00A0538C"/>
    <w:rsid w:val="00A05CEB"/>
    <w:rsid w:val="00A13927"/>
    <w:rsid w:val="00A167CA"/>
    <w:rsid w:val="00A20E64"/>
    <w:rsid w:val="00A27185"/>
    <w:rsid w:val="00A27F86"/>
    <w:rsid w:val="00A337AA"/>
    <w:rsid w:val="00A37554"/>
    <w:rsid w:val="00A41934"/>
    <w:rsid w:val="00A43B15"/>
    <w:rsid w:val="00A440CD"/>
    <w:rsid w:val="00A45C58"/>
    <w:rsid w:val="00A52F69"/>
    <w:rsid w:val="00A53667"/>
    <w:rsid w:val="00A7027A"/>
    <w:rsid w:val="00A7684F"/>
    <w:rsid w:val="00A86DAD"/>
    <w:rsid w:val="00A86EEB"/>
    <w:rsid w:val="00A926FD"/>
    <w:rsid w:val="00A941DE"/>
    <w:rsid w:val="00A94DC8"/>
    <w:rsid w:val="00A97BD5"/>
    <w:rsid w:val="00AB5E6C"/>
    <w:rsid w:val="00AB6263"/>
    <w:rsid w:val="00AB7E68"/>
    <w:rsid w:val="00AC2D0A"/>
    <w:rsid w:val="00AD5FA1"/>
    <w:rsid w:val="00AE20EF"/>
    <w:rsid w:val="00AE6B07"/>
    <w:rsid w:val="00AF1117"/>
    <w:rsid w:val="00AF436D"/>
    <w:rsid w:val="00AF4679"/>
    <w:rsid w:val="00B00620"/>
    <w:rsid w:val="00B026B5"/>
    <w:rsid w:val="00B11B6A"/>
    <w:rsid w:val="00B1409A"/>
    <w:rsid w:val="00B1666B"/>
    <w:rsid w:val="00B17BB6"/>
    <w:rsid w:val="00B21904"/>
    <w:rsid w:val="00B26C60"/>
    <w:rsid w:val="00B30EA2"/>
    <w:rsid w:val="00B40D72"/>
    <w:rsid w:val="00B42940"/>
    <w:rsid w:val="00B437A6"/>
    <w:rsid w:val="00B56C99"/>
    <w:rsid w:val="00B61526"/>
    <w:rsid w:val="00B61F9F"/>
    <w:rsid w:val="00B64FC8"/>
    <w:rsid w:val="00B6629A"/>
    <w:rsid w:val="00B671D5"/>
    <w:rsid w:val="00B67878"/>
    <w:rsid w:val="00B721F0"/>
    <w:rsid w:val="00B725E3"/>
    <w:rsid w:val="00B748A3"/>
    <w:rsid w:val="00B776AA"/>
    <w:rsid w:val="00B77B75"/>
    <w:rsid w:val="00B80787"/>
    <w:rsid w:val="00B81A49"/>
    <w:rsid w:val="00B81A91"/>
    <w:rsid w:val="00B91339"/>
    <w:rsid w:val="00B94075"/>
    <w:rsid w:val="00BA4814"/>
    <w:rsid w:val="00BA4903"/>
    <w:rsid w:val="00BA6B51"/>
    <w:rsid w:val="00BB729D"/>
    <w:rsid w:val="00BC029F"/>
    <w:rsid w:val="00BC0E44"/>
    <w:rsid w:val="00BD787D"/>
    <w:rsid w:val="00BE655A"/>
    <w:rsid w:val="00BE7D0C"/>
    <w:rsid w:val="00BF0BB4"/>
    <w:rsid w:val="00BF4D0C"/>
    <w:rsid w:val="00BF6120"/>
    <w:rsid w:val="00C03F0F"/>
    <w:rsid w:val="00C04E95"/>
    <w:rsid w:val="00C05BE4"/>
    <w:rsid w:val="00C07B52"/>
    <w:rsid w:val="00C111D6"/>
    <w:rsid w:val="00C11CD6"/>
    <w:rsid w:val="00C14CFC"/>
    <w:rsid w:val="00C15032"/>
    <w:rsid w:val="00C150CC"/>
    <w:rsid w:val="00C2412F"/>
    <w:rsid w:val="00C24C7E"/>
    <w:rsid w:val="00C33560"/>
    <w:rsid w:val="00C3365F"/>
    <w:rsid w:val="00C4384F"/>
    <w:rsid w:val="00C50742"/>
    <w:rsid w:val="00C55544"/>
    <w:rsid w:val="00C56DD9"/>
    <w:rsid w:val="00C634DC"/>
    <w:rsid w:val="00C71631"/>
    <w:rsid w:val="00C71A4C"/>
    <w:rsid w:val="00C73E55"/>
    <w:rsid w:val="00C764B1"/>
    <w:rsid w:val="00C766B7"/>
    <w:rsid w:val="00C80532"/>
    <w:rsid w:val="00C8426B"/>
    <w:rsid w:val="00C84A6D"/>
    <w:rsid w:val="00C9469D"/>
    <w:rsid w:val="00C9748D"/>
    <w:rsid w:val="00CA049C"/>
    <w:rsid w:val="00CA2FB8"/>
    <w:rsid w:val="00CA7C0A"/>
    <w:rsid w:val="00CB3173"/>
    <w:rsid w:val="00CB3379"/>
    <w:rsid w:val="00CC0592"/>
    <w:rsid w:val="00CC0BC2"/>
    <w:rsid w:val="00CC20B3"/>
    <w:rsid w:val="00CC41F4"/>
    <w:rsid w:val="00CC4886"/>
    <w:rsid w:val="00CD2A84"/>
    <w:rsid w:val="00CD44BD"/>
    <w:rsid w:val="00CD5B9F"/>
    <w:rsid w:val="00CD70A6"/>
    <w:rsid w:val="00CE5E44"/>
    <w:rsid w:val="00CE79F0"/>
    <w:rsid w:val="00CF2022"/>
    <w:rsid w:val="00D0116A"/>
    <w:rsid w:val="00D038B1"/>
    <w:rsid w:val="00D03E39"/>
    <w:rsid w:val="00D0567F"/>
    <w:rsid w:val="00D14F8D"/>
    <w:rsid w:val="00D157F5"/>
    <w:rsid w:val="00D173D0"/>
    <w:rsid w:val="00D20250"/>
    <w:rsid w:val="00D22629"/>
    <w:rsid w:val="00D24C02"/>
    <w:rsid w:val="00D34ED4"/>
    <w:rsid w:val="00D357CF"/>
    <w:rsid w:val="00D35CBD"/>
    <w:rsid w:val="00D37FE4"/>
    <w:rsid w:val="00D42529"/>
    <w:rsid w:val="00D50882"/>
    <w:rsid w:val="00D55259"/>
    <w:rsid w:val="00D6134D"/>
    <w:rsid w:val="00D6551C"/>
    <w:rsid w:val="00D65C56"/>
    <w:rsid w:val="00D859C4"/>
    <w:rsid w:val="00D968AC"/>
    <w:rsid w:val="00DA01A2"/>
    <w:rsid w:val="00DA1ADD"/>
    <w:rsid w:val="00DA1D87"/>
    <w:rsid w:val="00DA743C"/>
    <w:rsid w:val="00DB372D"/>
    <w:rsid w:val="00DC394A"/>
    <w:rsid w:val="00DC6347"/>
    <w:rsid w:val="00DD0019"/>
    <w:rsid w:val="00DD2F6D"/>
    <w:rsid w:val="00DE0759"/>
    <w:rsid w:val="00DE390E"/>
    <w:rsid w:val="00DE5E9D"/>
    <w:rsid w:val="00DE5FA1"/>
    <w:rsid w:val="00DE79EC"/>
    <w:rsid w:val="00DF5B35"/>
    <w:rsid w:val="00E015CD"/>
    <w:rsid w:val="00E10C92"/>
    <w:rsid w:val="00E1606C"/>
    <w:rsid w:val="00E33443"/>
    <w:rsid w:val="00E40131"/>
    <w:rsid w:val="00E43D77"/>
    <w:rsid w:val="00E44230"/>
    <w:rsid w:val="00E469DD"/>
    <w:rsid w:val="00E553C0"/>
    <w:rsid w:val="00E5706E"/>
    <w:rsid w:val="00E63C2D"/>
    <w:rsid w:val="00E65CED"/>
    <w:rsid w:val="00E715D7"/>
    <w:rsid w:val="00E85796"/>
    <w:rsid w:val="00E85B57"/>
    <w:rsid w:val="00E9380B"/>
    <w:rsid w:val="00EA75B5"/>
    <w:rsid w:val="00EB3AF4"/>
    <w:rsid w:val="00EB5B23"/>
    <w:rsid w:val="00EC19D2"/>
    <w:rsid w:val="00EC24C5"/>
    <w:rsid w:val="00ED1947"/>
    <w:rsid w:val="00ED2B92"/>
    <w:rsid w:val="00ED6B29"/>
    <w:rsid w:val="00ED6B86"/>
    <w:rsid w:val="00EE3CD2"/>
    <w:rsid w:val="00EE574B"/>
    <w:rsid w:val="00EE76D4"/>
    <w:rsid w:val="00EF0909"/>
    <w:rsid w:val="00F10B28"/>
    <w:rsid w:val="00F11007"/>
    <w:rsid w:val="00F145C7"/>
    <w:rsid w:val="00F21F64"/>
    <w:rsid w:val="00F23CF2"/>
    <w:rsid w:val="00F30680"/>
    <w:rsid w:val="00F3292E"/>
    <w:rsid w:val="00F424FD"/>
    <w:rsid w:val="00F521AD"/>
    <w:rsid w:val="00F52C5A"/>
    <w:rsid w:val="00F539B8"/>
    <w:rsid w:val="00F5484C"/>
    <w:rsid w:val="00F55FAB"/>
    <w:rsid w:val="00F565E1"/>
    <w:rsid w:val="00F60B07"/>
    <w:rsid w:val="00F614DA"/>
    <w:rsid w:val="00F625F1"/>
    <w:rsid w:val="00F627B0"/>
    <w:rsid w:val="00F666E7"/>
    <w:rsid w:val="00F67CE2"/>
    <w:rsid w:val="00F77715"/>
    <w:rsid w:val="00F877BF"/>
    <w:rsid w:val="00F87E7B"/>
    <w:rsid w:val="00FA2D0C"/>
    <w:rsid w:val="00FB294B"/>
    <w:rsid w:val="00FB2C98"/>
    <w:rsid w:val="00FC301F"/>
    <w:rsid w:val="00FC4725"/>
    <w:rsid w:val="00FC47B1"/>
    <w:rsid w:val="00FC59B7"/>
    <w:rsid w:val="00FD2AE1"/>
    <w:rsid w:val="00FD540B"/>
    <w:rsid w:val="00FD71A0"/>
    <w:rsid w:val="00FE4ABE"/>
    <w:rsid w:val="00FE6CA1"/>
    <w:rsid w:val="00FE741B"/>
    <w:rsid w:val="05CD6A20"/>
    <w:rsid w:val="09453EA2"/>
    <w:rsid w:val="0B7471C7"/>
    <w:rsid w:val="0CA71C0B"/>
    <w:rsid w:val="128440CD"/>
    <w:rsid w:val="18DC1AB1"/>
    <w:rsid w:val="1D03027D"/>
    <w:rsid w:val="1E8E78F9"/>
    <w:rsid w:val="20167853"/>
    <w:rsid w:val="20785A33"/>
    <w:rsid w:val="20B72E27"/>
    <w:rsid w:val="25EC5CB7"/>
    <w:rsid w:val="26503080"/>
    <w:rsid w:val="270C59B0"/>
    <w:rsid w:val="2A2C3DEA"/>
    <w:rsid w:val="2BBF72D1"/>
    <w:rsid w:val="31945861"/>
    <w:rsid w:val="37514E00"/>
    <w:rsid w:val="3E590DA3"/>
    <w:rsid w:val="44225392"/>
    <w:rsid w:val="4AE87EC2"/>
    <w:rsid w:val="4E3D75BF"/>
    <w:rsid w:val="4F0E3C5D"/>
    <w:rsid w:val="51122875"/>
    <w:rsid w:val="51BC678D"/>
    <w:rsid w:val="58306021"/>
    <w:rsid w:val="5A852A0B"/>
    <w:rsid w:val="5AA67D46"/>
    <w:rsid w:val="5B8E2F7C"/>
    <w:rsid w:val="5E9A29B9"/>
    <w:rsid w:val="620D7C6E"/>
    <w:rsid w:val="632B6DA6"/>
    <w:rsid w:val="66BD59D4"/>
    <w:rsid w:val="6A5204A2"/>
    <w:rsid w:val="6A992AB2"/>
    <w:rsid w:val="6BE00E04"/>
    <w:rsid w:val="71880EC4"/>
    <w:rsid w:val="72DC2FDB"/>
    <w:rsid w:val="72DE5C19"/>
    <w:rsid w:val="73FE2C5F"/>
    <w:rsid w:val="74C84F8D"/>
    <w:rsid w:val="76E408BF"/>
    <w:rsid w:val="79964C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9C073524-64C6-459E-8B27-CD63F245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qFormat="1"/>
    <w:lsdException w:name="heading 4"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qFormat="1"/>
    <w:lsdException w:name="page number" w:semiHidden="1" w:unhideWhenUsed="1" w:qFormat="1"/>
    <w:lsdException w:name="endnote reference" w:locked="1"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qFormat="1"/>
    <w:lsdException w:name="FollowedHyperlink" w:locked="1" w:semiHidden="1" w:unhideWhenUsed="1"/>
    <w:lsdException w:name="Strong" w:locked="1" w:uiPriority="22" w:qFormat="1"/>
    <w:lsdException w:name="Emphasis" w:locked="1" w:qFormat="1"/>
    <w:lsdException w:name="Document Map" w:semiHidden="1" w:unhideWhenUsed="1"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6E"/>
    <w:pPr>
      <w:widowControl w:val="0"/>
      <w:jc w:val="both"/>
    </w:pPr>
    <w:rPr>
      <w:rFonts w:ascii="Times New Roman" w:hAnsi="Times New Roman"/>
      <w:kern w:val="2"/>
      <w:sz w:val="21"/>
      <w:szCs w:val="24"/>
    </w:rPr>
  </w:style>
  <w:style w:type="paragraph" w:styleId="1">
    <w:name w:val="heading 1"/>
    <w:basedOn w:val="a"/>
    <w:next w:val="a"/>
    <w:link w:val="10"/>
    <w:uiPriority w:val="99"/>
    <w:qFormat/>
    <w:locked/>
    <w:rsid w:val="0009206E"/>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locked/>
    <w:rsid w:val="0009206E"/>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09206E"/>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09206E"/>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0"/>
    <w:uiPriority w:val="99"/>
    <w:qFormat/>
    <w:locked/>
    <w:rsid w:val="0009206E"/>
    <w:pPr>
      <w:widowControl/>
      <w:tabs>
        <w:tab w:val="left" w:pos="1008"/>
      </w:tabs>
      <w:spacing w:before="240" w:after="60"/>
      <w:ind w:left="1008" w:hanging="1008"/>
      <w:outlineLvl w:val="4"/>
    </w:pPr>
    <w:rPr>
      <w:rFonts w:ascii="Arial" w:hAnsi="Arial"/>
      <w:kern w:val="0"/>
      <w:sz w:val="22"/>
      <w:szCs w:val="20"/>
      <w:lang w:eastAsia="en-US"/>
    </w:rPr>
  </w:style>
  <w:style w:type="paragraph" w:styleId="6">
    <w:name w:val="heading 6"/>
    <w:basedOn w:val="a"/>
    <w:next w:val="a"/>
    <w:link w:val="60"/>
    <w:uiPriority w:val="99"/>
    <w:qFormat/>
    <w:locked/>
    <w:rsid w:val="0009206E"/>
    <w:pPr>
      <w:widowControl/>
      <w:tabs>
        <w:tab w:val="left" w:pos="1152"/>
      </w:tabs>
      <w:spacing w:before="240" w:after="60"/>
      <w:ind w:left="1152" w:hanging="1152"/>
      <w:outlineLvl w:val="5"/>
    </w:pPr>
    <w:rPr>
      <w:i/>
      <w:kern w:val="0"/>
      <w:sz w:val="22"/>
      <w:szCs w:val="20"/>
      <w:lang w:eastAsia="en-US"/>
    </w:rPr>
  </w:style>
  <w:style w:type="paragraph" w:styleId="7">
    <w:name w:val="heading 7"/>
    <w:basedOn w:val="a"/>
    <w:next w:val="a"/>
    <w:link w:val="70"/>
    <w:uiPriority w:val="99"/>
    <w:qFormat/>
    <w:locked/>
    <w:rsid w:val="0009206E"/>
    <w:pPr>
      <w:widowControl/>
      <w:tabs>
        <w:tab w:val="left" w:pos="1296"/>
      </w:tabs>
      <w:spacing w:before="240" w:after="60"/>
      <w:ind w:left="1296" w:hanging="1296"/>
      <w:outlineLvl w:val="6"/>
    </w:pPr>
    <w:rPr>
      <w:rFonts w:ascii="Arial" w:hAnsi="Arial"/>
      <w:kern w:val="0"/>
      <w:sz w:val="20"/>
      <w:szCs w:val="20"/>
      <w:lang w:eastAsia="en-US"/>
    </w:rPr>
  </w:style>
  <w:style w:type="paragraph" w:styleId="8">
    <w:name w:val="heading 8"/>
    <w:basedOn w:val="a"/>
    <w:next w:val="a"/>
    <w:link w:val="80"/>
    <w:uiPriority w:val="99"/>
    <w:qFormat/>
    <w:locked/>
    <w:rsid w:val="0009206E"/>
    <w:pPr>
      <w:widowControl/>
      <w:spacing w:before="240" w:after="60"/>
      <w:jc w:val="left"/>
      <w:outlineLvl w:val="7"/>
    </w:pPr>
    <w:rPr>
      <w:i/>
      <w:iCs/>
      <w:kern w:val="0"/>
      <w:sz w:val="24"/>
    </w:rPr>
  </w:style>
  <w:style w:type="paragraph" w:styleId="9">
    <w:name w:val="heading 9"/>
    <w:basedOn w:val="a"/>
    <w:next w:val="a"/>
    <w:link w:val="90"/>
    <w:uiPriority w:val="99"/>
    <w:qFormat/>
    <w:locked/>
    <w:rsid w:val="0009206E"/>
    <w:pPr>
      <w:widowControl/>
      <w:spacing w:before="240" w:after="60"/>
      <w:jc w:val="left"/>
      <w:outlineLvl w:val="8"/>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sid w:val="0009206E"/>
    <w:rPr>
      <w:b/>
      <w:bCs/>
    </w:rPr>
  </w:style>
  <w:style w:type="paragraph" w:styleId="a4">
    <w:name w:val="annotation text"/>
    <w:basedOn w:val="a"/>
    <w:link w:val="a6"/>
    <w:uiPriority w:val="99"/>
    <w:qFormat/>
    <w:rsid w:val="0009206E"/>
    <w:pPr>
      <w:jc w:val="left"/>
    </w:pPr>
  </w:style>
  <w:style w:type="paragraph" w:styleId="71">
    <w:name w:val="toc 7"/>
    <w:basedOn w:val="a"/>
    <w:next w:val="a"/>
    <w:uiPriority w:val="99"/>
    <w:qFormat/>
    <w:rsid w:val="0009206E"/>
    <w:pPr>
      <w:widowControl/>
      <w:jc w:val="left"/>
    </w:pPr>
    <w:rPr>
      <w:kern w:val="0"/>
      <w:sz w:val="22"/>
      <w:szCs w:val="22"/>
    </w:rPr>
  </w:style>
  <w:style w:type="paragraph" w:styleId="a7">
    <w:name w:val="Normal Indent"/>
    <w:basedOn w:val="a"/>
    <w:uiPriority w:val="99"/>
    <w:qFormat/>
    <w:rsid w:val="0009206E"/>
    <w:pPr>
      <w:widowControl/>
      <w:tabs>
        <w:tab w:val="left" w:pos="1701"/>
        <w:tab w:val="left" w:pos="2835"/>
      </w:tabs>
      <w:spacing w:before="120"/>
      <w:ind w:left="708"/>
      <w:jc w:val="left"/>
    </w:pPr>
    <w:rPr>
      <w:rFonts w:ascii="Arial" w:hAnsi="Arial" w:cs="Angsana New"/>
      <w:color w:val="000000"/>
      <w:kern w:val="0"/>
      <w:sz w:val="22"/>
      <w:szCs w:val="22"/>
    </w:rPr>
  </w:style>
  <w:style w:type="paragraph" w:styleId="a8">
    <w:name w:val="caption"/>
    <w:basedOn w:val="a"/>
    <w:next w:val="a"/>
    <w:uiPriority w:val="99"/>
    <w:qFormat/>
    <w:locked/>
    <w:rsid w:val="0009206E"/>
    <w:pPr>
      <w:widowControl/>
      <w:tabs>
        <w:tab w:val="left" w:pos="1701"/>
        <w:tab w:val="left" w:pos="2835"/>
      </w:tabs>
      <w:jc w:val="left"/>
    </w:pPr>
    <w:rPr>
      <w:rFonts w:ascii="Arial" w:hAnsi="Arial" w:cs="Angsana New"/>
      <w:b/>
      <w:bCs/>
      <w:kern w:val="0"/>
      <w:sz w:val="28"/>
      <w:szCs w:val="28"/>
    </w:rPr>
  </w:style>
  <w:style w:type="paragraph" w:styleId="a9">
    <w:name w:val="Document Map"/>
    <w:basedOn w:val="a"/>
    <w:link w:val="aa"/>
    <w:uiPriority w:val="99"/>
    <w:qFormat/>
    <w:rsid w:val="0009206E"/>
    <w:pPr>
      <w:widowControl/>
      <w:jc w:val="left"/>
    </w:pPr>
    <w:rPr>
      <w:rFonts w:ascii="宋体" w:hAnsi="Calibri"/>
      <w:kern w:val="0"/>
      <w:sz w:val="18"/>
      <w:szCs w:val="18"/>
    </w:rPr>
  </w:style>
  <w:style w:type="paragraph" w:styleId="31">
    <w:name w:val="Body Text 3"/>
    <w:basedOn w:val="a"/>
    <w:link w:val="32"/>
    <w:qFormat/>
    <w:rsid w:val="0009206E"/>
    <w:pPr>
      <w:widowControl/>
      <w:spacing w:after="120"/>
      <w:jc w:val="left"/>
    </w:pPr>
    <w:rPr>
      <w:kern w:val="0"/>
      <w:sz w:val="16"/>
      <w:szCs w:val="16"/>
    </w:rPr>
  </w:style>
  <w:style w:type="paragraph" w:styleId="ab">
    <w:name w:val="Body Text"/>
    <w:basedOn w:val="a"/>
    <w:link w:val="ac"/>
    <w:uiPriority w:val="99"/>
    <w:qFormat/>
    <w:rsid w:val="0009206E"/>
    <w:pPr>
      <w:spacing w:after="120"/>
    </w:pPr>
    <w:rPr>
      <w:kern w:val="0"/>
      <w:szCs w:val="21"/>
    </w:rPr>
  </w:style>
  <w:style w:type="paragraph" w:styleId="ad">
    <w:name w:val="Body Text Indent"/>
    <w:basedOn w:val="a"/>
    <w:link w:val="ae"/>
    <w:uiPriority w:val="99"/>
    <w:qFormat/>
    <w:rsid w:val="0009206E"/>
    <w:pPr>
      <w:spacing w:after="120"/>
      <w:ind w:leftChars="200" w:left="420"/>
    </w:pPr>
  </w:style>
  <w:style w:type="paragraph" w:styleId="af">
    <w:name w:val="Block Text"/>
    <w:basedOn w:val="a"/>
    <w:qFormat/>
    <w:rsid w:val="0009206E"/>
    <w:pPr>
      <w:widowControl/>
      <w:ind w:left="-90" w:right="-108"/>
    </w:pPr>
    <w:rPr>
      <w:kern w:val="0"/>
      <w:sz w:val="22"/>
      <w:szCs w:val="20"/>
      <w:lang w:eastAsia="en-US"/>
    </w:rPr>
  </w:style>
  <w:style w:type="paragraph" w:styleId="21">
    <w:name w:val="List Bullet 2"/>
    <w:basedOn w:val="a"/>
    <w:uiPriority w:val="99"/>
    <w:qFormat/>
    <w:rsid w:val="0009206E"/>
    <w:pPr>
      <w:widowControl/>
      <w:tabs>
        <w:tab w:val="left" w:pos="720"/>
        <w:tab w:val="left" w:pos="780"/>
        <w:tab w:val="left" w:pos="1068"/>
      </w:tabs>
      <w:spacing w:after="240"/>
      <w:ind w:left="1068" w:hanging="720"/>
      <w:jc w:val="left"/>
    </w:pPr>
    <w:rPr>
      <w:rFonts w:ascii="Arial" w:hAnsi="Arial" w:cs="Angsana New"/>
      <w:kern w:val="0"/>
      <w:sz w:val="24"/>
    </w:rPr>
  </w:style>
  <w:style w:type="paragraph" w:styleId="51">
    <w:name w:val="toc 5"/>
    <w:basedOn w:val="a"/>
    <w:next w:val="a"/>
    <w:uiPriority w:val="99"/>
    <w:qFormat/>
    <w:rsid w:val="0009206E"/>
    <w:pPr>
      <w:widowControl/>
      <w:jc w:val="left"/>
    </w:pPr>
    <w:rPr>
      <w:kern w:val="0"/>
      <w:sz w:val="22"/>
      <w:szCs w:val="22"/>
    </w:rPr>
  </w:style>
  <w:style w:type="paragraph" w:styleId="33">
    <w:name w:val="toc 3"/>
    <w:basedOn w:val="a"/>
    <w:next w:val="a"/>
    <w:uiPriority w:val="99"/>
    <w:qFormat/>
    <w:rsid w:val="0009206E"/>
    <w:pPr>
      <w:widowControl/>
      <w:spacing w:after="100" w:line="276" w:lineRule="auto"/>
      <w:ind w:left="440"/>
      <w:jc w:val="left"/>
    </w:pPr>
    <w:rPr>
      <w:rFonts w:ascii="Calibri" w:hAnsi="Calibri"/>
      <w:kern w:val="0"/>
      <w:sz w:val="22"/>
      <w:szCs w:val="22"/>
    </w:rPr>
  </w:style>
  <w:style w:type="paragraph" w:styleId="81">
    <w:name w:val="toc 8"/>
    <w:basedOn w:val="a"/>
    <w:next w:val="a"/>
    <w:uiPriority w:val="99"/>
    <w:qFormat/>
    <w:rsid w:val="0009206E"/>
    <w:pPr>
      <w:widowControl/>
      <w:jc w:val="left"/>
    </w:pPr>
    <w:rPr>
      <w:kern w:val="0"/>
      <w:sz w:val="22"/>
      <w:szCs w:val="22"/>
    </w:rPr>
  </w:style>
  <w:style w:type="paragraph" w:styleId="af0">
    <w:name w:val="Date"/>
    <w:basedOn w:val="a"/>
    <w:next w:val="a"/>
    <w:link w:val="af1"/>
    <w:qFormat/>
    <w:rsid w:val="0009206E"/>
    <w:pPr>
      <w:ind w:leftChars="2500" w:left="100"/>
    </w:pPr>
  </w:style>
  <w:style w:type="paragraph" w:styleId="22">
    <w:name w:val="Body Text Indent 2"/>
    <w:basedOn w:val="a"/>
    <w:link w:val="23"/>
    <w:uiPriority w:val="99"/>
    <w:qFormat/>
    <w:rsid w:val="0009206E"/>
    <w:pPr>
      <w:spacing w:line="360" w:lineRule="auto"/>
      <w:ind w:left="420"/>
    </w:pPr>
    <w:rPr>
      <w:szCs w:val="20"/>
    </w:rPr>
  </w:style>
  <w:style w:type="paragraph" w:styleId="af2">
    <w:name w:val="endnote text"/>
    <w:basedOn w:val="a"/>
    <w:link w:val="af3"/>
    <w:uiPriority w:val="99"/>
    <w:qFormat/>
    <w:rsid w:val="0009206E"/>
    <w:pPr>
      <w:widowControl/>
      <w:jc w:val="left"/>
    </w:pPr>
    <w:rPr>
      <w:rFonts w:ascii="Arial" w:hAnsi="Arial"/>
      <w:kern w:val="0"/>
      <w:sz w:val="20"/>
      <w:szCs w:val="20"/>
      <w:lang w:eastAsia="en-US"/>
    </w:rPr>
  </w:style>
  <w:style w:type="paragraph" w:styleId="af4">
    <w:name w:val="Balloon Text"/>
    <w:basedOn w:val="a"/>
    <w:link w:val="af5"/>
    <w:uiPriority w:val="99"/>
    <w:qFormat/>
    <w:rsid w:val="0009206E"/>
    <w:rPr>
      <w:sz w:val="18"/>
      <w:szCs w:val="18"/>
    </w:rPr>
  </w:style>
  <w:style w:type="paragraph" w:styleId="af6">
    <w:name w:val="footer"/>
    <w:basedOn w:val="a"/>
    <w:link w:val="af7"/>
    <w:qFormat/>
    <w:rsid w:val="0009206E"/>
    <w:pPr>
      <w:tabs>
        <w:tab w:val="center" w:pos="4153"/>
        <w:tab w:val="right" w:pos="8306"/>
      </w:tabs>
      <w:snapToGrid w:val="0"/>
      <w:jc w:val="left"/>
    </w:pPr>
    <w:rPr>
      <w:sz w:val="18"/>
      <w:szCs w:val="18"/>
    </w:rPr>
  </w:style>
  <w:style w:type="paragraph" w:styleId="af8">
    <w:name w:val="header"/>
    <w:basedOn w:val="a"/>
    <w:link w:val="af9"/>
    <w:uiPriority w:val="99"/>
    <w:qFormat/>
    <w:rsid w:val="0009206E"/>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rsid w:val="0009206E"/>
    <w:pPr>
      <w:tabs>
        <w:tab w:val="left" w:pos="7410"/>
      </w:tabs>
      <w:spacing w:line="320" w:lineRule="exact"/>
      <w:jc w:val="center"/>
    </w:pPr>
    <w:rPr>
      <w:b/>
      <w:kern w:val="0"/>
      <w:sz w:val="32"/>
      <w:szCs w:val="32"/>
      <w:lang w:val="zh-CN"/>
    </w:rPr>
  </w:style>
  <w:style w:type="paragraph" w:styleId="41">
    <w:name w:val="toc 4"/>
    <w:basedOn w:val="TtuloNivel4"/>
    <w:next w:val="a"/>
    <w:uiPriority w:val="99"/>
    <w:qFormat/>
    <w:rsid w:val="0009206E"/>
    <w:pPr>
      <w:spacing w:before="0"/>
      <w:ind w:left="0" w:firstLine="0"/>
      <w:jc w:val="left"/>
    </w:pPr>
    <w:rPr>
      <w:rFonts w:ascii="Times New Roman" w:hAnsi="Times New Roman"/>
      <w:b w:val="0"/>
      <w:szCs w:val="22"/>
      <w:lang w:eastAsia="zh-CN"/>
    </w:rPr>
  </w:style>
  <w:style w:type="paragraph" w:customStyle="1" w:styleId="TtuloNivel4">
    <w:name w:val="Título Nivel 4"/>
    <w:basedOn w:val="a"/>
    <w:next w:val="a"/>
    <w:link w:val="TtuloNivel4Zchn"/>
    <w:uiPriority w:val="99"/>
    <w:qFormat/>
    <w:rsid w:val="0009206E"/>
    <w:pPr>
      <w:widowControl/>
      <w:tabs>
        <w:tab w:val="left" w:pos="360"/>
        <w:tab w:val="left" w:pos="425"/>
        <w:tab w:val="left" w:pos="720"/>
        <w:tab w:val="left" w:pos="1680"/>
        <w:tab w:val="left" w:pos="2610"/>
      </w:tabs>
      <w:spacing w:before="120"/>
      <w:ind w:left="2610" w:hanging="720"/>
    </w:pPr>
    <w:rPr>
      <w:rFonts w:ascii="Arial" w:hAnsi="Arial"/>
      <w:b/>
      <w:kern w:val="0"/>
      <w:sz w:val="22"/>
      <w:szCs w:val="20"/>
      <w:lang w:eastAsia="en-US"/>
    </w:rPr>
  </w:style>
  <w:style w:type="paragraph" w:styleId="61">
    <w:name w:val="toc 6"/>
    <w:basedOn w:val="a"/>
    <w:next w:val="a"/>
    <w:uiPriority w:val="99"/>
    <w:qFormat/>
    <w:rsid w:val="0009206E"/>
    <w:pPr>
      <w:widowControl/>
      <w:jc w:val="left"/>
    </w:pPr>
    <w:rPr>
      <w:kern w:val="0"/>
      <w:sz w:val="22"/>
      <w:szCs w:val="22"/>
    </w:rPr>
  </w:style>
  <w:style w:type="paragraph" w:styleId="34">
    <w:name w:val="Body Text Indent 3"/>
    <w:basedOn w:val="a"/>
    <w:link w:val="35"/>
    <w:uiPriority w:val="99"/>
    <w:qFormat/>
    <w:rsid w:val="0009206E"/>
    <w:pPr>
      <w:spacing w:line="500" w:lineRule="exact"/>
      <w:ind w:leftChars="300" w:left="631" w:hanging="1"/>
    </w:pPr>
    <w:rPr>
      <w:rFonts w:eastAsia="楷体_GB2312"/>
      <w:sz w:val="24"/>
    </w:rPr>
  </w:style>
  <w:style w:type="paragraph" w:styleId="24">
    <w:name w:val="toc 2"/>
    <w:basedOn w:val="a"/>
    <w:next w:val="a"/>
    <w:uiPriority w:val="99"/>
    <w:qFormat/>
    <w:rsid w:val="0009206E"/>
    <w:pPr>
      <w:ind w:leftChars="200" w:left="420"/>
    </w:pPr>
  </w:style>
  <w:style w:type="paragraph" w:styleId="91">
    <w:name w:val="toc 9"/>
    <w:basedOn w:val="a"/>
    <w:next w:val="a"/>
    <w:uiPriority w:val="99"/>
    <w:qFormat/>
    <w:rsid w:val="0009206E"/>
    <w:pPr>
      <w:widowControl/>
      <w:jc w:val="left"/>
    </w:pPr>
    <w:rPr>
      <w:kern w:val="0"/>
      <w:sz w:val="22"/>
      <w:szCs w:val="22"/>
    </w:rPr>
  </w:style>
  <w:style w:type="paragraph" w:styleId="25">
    <w:name w:val="Body Text 2"/>
    <w:basedOn w:val="a"/>
    <w:link w:val="26"/>
    <w:uiPriority w:val="99"/>
    <w:qFormat/>
    <w:rsid w:val="0009206E"/>
    <w:pPr>
      <w:widowControl/>
      <w:tabs>
        <w:tab w:val="left" w:pos="426"/>
        <w:tab w:val="left" w:pos="851"/>
        <w:tab w:val="left" w:pos="1843"/>
        <w:tab w:val="left" w:pos="2410"/>
        <w:tab w:val="left" w:pos="2977"/>
        <w:tab w:val="left" w:pos="3686"/>
        <w:tab w:val="left" w:pos="4395"/>
        <w:tab w:val="left" w:pos="4962"/>
        <w:tab w:val="left" w:pos="5529"/>
        <w:tab w:val="left" w:pos="6096"/>
        <w:tab w:val="left" w:pos="6663"/>
        <w:tab w:val="left" w:pos="7230"/>
        <w:tab w:val="left" w:pos="7797"/>
        <w:tab w:val="left" w:pos="8364"/>
        <w:tab w:val="left" w:pos="8931"/>
        <w:tab w:val="left" w:pos="9498"/>
        <w:tab w:val="left" w:pos="10348"/>
      </w:tabs>
    </w:pPr>
    <w:rPr>
      <w:rFonts w:ascii="Arial" w:hAnsi="Arial"/>
      <w:kern w:val="0"/>
      <w:sz w:val="24"/>
      <w:szCs w:val="20"/>
      <w:lang w:eastAsia="en-US"/>
    </w:rPr>
  </w:style>
  <w:style w:type="paragraph" w:styleId="HTML">
    <w:name w:val="HTML Preformatted"/>
    <w:basedOn w:val="a"/>
    <w:link w:val="HTML0"/>
    <w:uiPriority w:val="99"/>
    <w:qFormat/>
    <w:rsid w:val="000920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styleId="afa">
    <w:name w:val="page number"/>
    <w:basedOn w:val="a0"/>
    <w:uiPriority w:val="99"/>
    <w:qFormat/>
    <w:rsid w:val="0009206E"/>
    <w:rPr>
      <w:rFonts w:cs="Times New Roman"/>
    </w:rPr>
  </w:style>
  <w:style w:type="character" w:styleId="afb">
    <w:name w:val="Emphasis"/>
    <w:basedOn w:val="a0"/>
    <w:uiPriority w:val="99"/>
    <w:qFormat/>
    <w:locked/>
    <w:rsid w:val="0009206E"/>
    <w:rPr>
      <w:rFonts w:cs="Times New Roman"/>
      <w:color w:val="CC0033"/>
    </w:rPr>
  </w:style>
  <w:style w:type="character" w:styleId="afc">
    <w:name w:val="line number"/>
    <w:basedOn w:val="a0"/>
    <w:uiPriority w:val="99"/>
    <w:semiHidden/>
    <w:unhideWhenUsed/>
    <w:qFormat/>
    <w:locked/>
    <w:rsid w:val="0009206E"/>
  </w:style>
  <w:style w:type="character" w:styleId="afd">
    <w:name w:val="Hyperlink"/>
    <w:basedOn w:val="a0"/>
    <w:uiPriority w:val="99"/>
    <w:qFormat/>
    <w:rsid w:val="0009206E"/>
    <w:rPr>
      <w:rFonts w:cs="Times New Roman"/>
      <w:color w:val="0000FF"/>
      <w:u w:val="single"/>
    </w:rPr>
  </w:style>
  <w:style w:type="character" w:styleId="afe">
    <w:name w:val="annotation reference"/>
    <w:basedOn w:val="a0"/>
    <w:uiPriority w:val="99"/>
    <w:qFormat/>
    <w:rsid w:val="0009206E"/>
    <w:rPr>
      <w:rFonts w:cs="Times New Roman"/>
      <w:sz w:val="21"/>
      <w:szCs w:val="21"/>
    </w:rPr>
  </w:style>
  <w:style w:type="table" w:styleId="aff">
    <w:name w:val="Table Grid"/>
    <w:basedOn w:val="a1"/>
    <w:uiPriority w:val="99"/>
    <w:qFormat/>
    <w:rsid w:val="000920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9"/>
    <w:qFormat/>
    <w:locked/>
    <w:rsid w:val="0009206E"/>
    <w:rPr>
      <w:rFonts w:eastAsia="宋体" w:cs="Times New Roman"/>
      <w:b/>
      <w:bCs/>
      <w:kern w:val="44"/>
      <w:sz w:val="44"/>
      <w:szCs w:val="44"/>
      <w:lang w:val="en-US" w:eastAsia="zh-CN" w:bidi="ar-SA"/>
    </w:rPr>
  </w:style>
  <w:style w:type="character" w:customStyle="1" w:styleId="20">
    <w:name w:val="标题 2 字符"/>
    <w:basedOn w:val="a0"/>
    <w:link w:val="2"/>
    <w:uiPriority w:val="99"/>
    <w:semiHidden/>
    <w:qFormat/>
    <w:locked/>
    <w:rsid w:val="0009206E"/>
    <w:rPr>
      <w:rFonts w:ascii="Cambria" w:eastAsia="宋体" w:hAnsi="Cambria" w:cs="Times New Roman"/>
      <w:b/>
      <w:bCs/>
      <w:kern w:val="2"/>
      <w:sz w:val="32"/>
      <w:szCs w:val="32"/>
      <w:lang w:val="en-US" w:eastAsia="zh-CN" w:bidi="ar-SA"/>
    </w:rPr>
  </w:style>
  <w:style w:type="character" w:customStyle="1" w:styleId="30">
    <w:name w:val="标题 3 字符"/>
    <w:basedOn w:val="a0"/>
    <w:link w:val="3"/>
    <w:uiPriority w:val="99"/>
    <w:qFormat/>
    <w:locked/>
    <w:rsid w:val="0009206E"/>
    <w:rPr>
      <w:rFonts w:cs="Times New Roman"/>
      <w:b/>
      <w:bCs/>
      <w:sz w:val="32"/>
      <w:szCs w:val="32"/>
    </w:rPr>
  </w:style>
  <w:style w:type="character" w:customStyle="1" w:styleId="40">
    <w:name w:val="标题 4 字符"/>
    <w:basedOn w:val="a0"/>
    <w:link w:val="4"/>
    <w:uiPriority w:val="99"/>
    <w:qFormat/>
    <w:locked/>
    <w:rsid w:val="0009206E"/>
    <w:rPr>
      <w:rFonts w:ascii="Arial" w:eastAsia="黑体" w:hAnsi="Arial" w:cs="Times New Roman"/>
      <w:b/>
      <w:bCs/>
      <w:sz w:val="28"/>
      <w:szCs w:val="28"/>
    </w:rPr>
  </w:style>
  <w:style w:type="character" w:customStyle="1" w:styleId="50">
    <w:name w:val="标题 5 字符"/>
    <w:basedOn w:val="a0"/>
    <w:link w:val="5"/>
    <w:uiPriority w:val="99"/>
    <w:semiHidden/>
    <w:qFormat/>
    <w:locked/>
    <w:rsid w:val="0009206E"/>
    <w:rPr>
      <w:rFonts w:ascii="Arial" w:eastAsia="宋体" w:hAnsi="Arial" w:cs="Times New Roman"/>
      <w:sz w:val="22"/>
      <w:lang w:val="en-US" w:eastAsia="en-US" w:bidi="ar-SA"/>
    </w:rPr>
  </w:style>
  <w:style w:type="character" w:customStyle="1" w:styleId="60">
    <w:name w:val="标题 6 字符"/>
    <w:basedOn w:val="a0"/>
    <w:link w:val="6"/>
    <w:uiPriority w:val="99"/>
    <w:semiHidden/>
    <w:qFormat/>
    <w:locked/>
    <w:rsid w:val="0009206E"/>
    <w:rPr>
      <w:rFonts w:eastAsia="宋体" w:cs="Times New Roman"/>
      <w:i/>
      <w:sz w:val="22"/>
      <w:lang w:val="en-US" w:eastAsia="en-US" w:bidi="ar-SA"/>
    </w:rPr>
  </w:style>
  <w:style w:type="character" w:customStyle="1" w:styleId="70">
    <w:name w:val="标题 7 字符"/>
    <w:basedOn w:val="a0"/>
    <w:link w:val="7"/>
    <w:uiPriority w:val="99"/>
    <w:semiHidden/>
    <w:qFormat/>
    <w:locked/>
    <w:rsid w:val="0009206E"/>
    <w:rPr>
      <w:rFonts w:ascii="Arial" w:eastAsia="宋体" w:hAnsi="Arial" w:cs="Times New Roman"/>
      <w:lang w:val="en-US" w:eastAsia="en-US" w:bidi="ar-SA"/>
    </w:rPr>
  </w:style>
  <w:style w:type="character" w:customStyle="1" w:styleId="80">
    <w:name w:val="标题 8 字符"/>
    <w:basedOn w:val="a0"/>
    <w:link w:val="8"/>
    <w:uiPriority w:val="99"/>
    <w:semiHidden/>
    <w:qFormat/>
    <w:locked/>
    <w:rsid w:val="0009206E"/>
    <w:rPr>
      <w:rFonts w:eastAsia="宋体" w:cs="Times New Roman"/>
      <w:i/>
      <w:iCs/>
      <w:sz w:val="24"/>
      <w:szCs w:val="24"/>
      <w:lang w:val="en-US" w:eastAsia="zh-CN" w:bidi="ar-SA"/>
    </w:rPr>
  </w:style>
  <w:style w:type="character" w:customStyle="1" w:styleId="90">
    <w:name w:val="标题 9 字符"/>
    <w:basedOn w:val="a0"/>
    <w:link w:val="9"/>
    <w:uiPriority w:val="99"/>
    <w:semiHidden/>
    <w:qFormat/>
    <w:locked/>
    <w:rsid w:val="0009206E"/>
    <w:rPr>
      <w:rFonts w:ascii="Arial" w:eastAsia="宋体" w:hAnsi="Arial" w:cs="Arial"/>
      <w:sz w:val="22"/>
      <w:szCs w:val="22"/>
      <w:lang w:val="en-US" w:eastAsia="zh-CN" w:bidi="ar-SA"/>
    </w:rPr>
  </w:style>
  <w:style w:type="character" w:customStyle="1" w:styleId="FooterChar">
    <w:name w:val="Footer Char"/>
    <w:basedOn w:val="a0"/>
    <w:uiPriority w:val="99"/>
    <w:qFormat/>
    <w:locked/>
    <w:rsid w:val="0009206E"/>
    <w:rPr>
      <w:rFonts w:cs="Times New Roman"/>
      <w:sz w:val="18"/>
    </w:rPr>
  </w:style>
  <w:style w:type="character" w:customStyle="1" w:styleId="af1">
    <w:name w:val="日期 字符"/>
    <w:basedOn w:val="a0"/>
    <w:link w:val="af0"/>
    <w:uiPriority w:val="99"/>
    <w:qFormat/>
    <w:locked/>
    <w:rsid w:val="0009206E"/>
    <w:rPr>
      <w:rFonts w:eastAsia="宋体" w:cs="Times New Roman"/>
      <w:kern w:val="2"/>
      <w:sz w:val="24"/>
      <w:szCs w:val="24"/>
      <w:lang w:val="en-US" w:eastAsia="zh-CN" w:bidi="ar-SA"/>
    </w:rPr>
  </w:style>
  <w:style w:type="character" w:customStyle="1" w:styleId="HeaderChar">
    <w:name w:val="Header Char"/>
    <w:basedOn w:val="a0"/>
    <w:uiPriority w:val="99"/>
    <w:qFormat/>
    <w:locked/>
    <w:rsid w:val="0009206E"/>
    <w:rPr>
      <w:rFonts w:cs="Times New Roman"/>
      <w:sz w:val="18"/>
    </w:rPr>
  </w:style>
  <w:style w:type="character" w:customStyle="1" w:styleId="BalloonTextChar">
    <w:name w:val="Balloon Text Char"/>
    <w:basedOn w:val="a0"/>
    <w:uiPriority w:val="99"/>
    <w:qFormat/>
    <w:locked/>
    <w:rsid w:val="0009206E"/>
    <w:rPr>
      <w:rFonts w:cs="Times New Roman"/>
      <w:sz w:val="18"/>
    </w:rPr>
  </w:style>
  <w:style w:type="paragraph" w:customStyle="1" w:styleId="ParaCharCharCharChar">
    <w:name w:val="默认段落字体 Para Char Char Char Char"/>
    <w:basedOn w:val="a"/>
    <w:uiPriority w:val="99"/>
    <w:qFormat/>
    <w:rsid w:val="0009206E"/>
    <w:pPr>
      <w:widowControl/>
      <w:snapToGrid w:val="0"/>
      <w:jc w:val="left"/>
    </w:pPr>
    <w:rPr>
      <w:rFonts w:ascii="Arial" w:hAnsi="Arial" w:cs="Arial"/>
      <w:kern w:val="0"/>
      <w:sz w:val="22"/>
      <w:szCs w:val="21"/>
      <w:lang w:eastAsia="en-US"/>
    </w:rPr>
  </w:style>
  <w:style w:type="paragraph" w:customStyle="1" w:styleId="Section11">
    <w:name w:val="Section 1.1"/>
    <w:basedOn w:val="a"/>
    <w:uiPriority w:val="99"/>
    <w:qFormat/>
    <w:rsid w:val="0009206E"/>
    <w:pPr>
      <w:widowControl/>
      <w:spacing w:after="240"/>
      <w:ind w:left="1440" w:hanging="720"/>
      <w:jc w:val="left"/>
    </w:pPr>
    <w:rPr>
      <w:kern w:val="0"/>
      <w:sz w:val="22"/>
      <w:szCs w:val="20"/>
      <w:lang w:val="en-GB" w:eastAsia="en-US"/>
    </w:rPr>
  </w:style>
  <w:style w:type="character" w:customStyle="1" w:styleId="tpccontent1">
    <w:name w:val="tpc_content1"/>
    <w:basedOn w:val="a0"/>
    <w:uiPriority w:val="99"/>
    <w:qFormat/>
    <w:rsid w:val="0009206E"/>
    <w:rPr>
      <w:rFonts w:cs="Times New Roman"/>
      <w:sz w:val="20"/>
      <w:szCs w:val="20"/>
    </w:rPr>
  </w:style>
  <w:style w:type="character" w:customStyle="1" w:styleId="2Char">
    <w:name w:val="标题 2 Char"/>
    <w:basedOn w:val="a0"/>
    <w:uiPriority w:val="99"/>
    <w:qFormat/>
    <w:rsid w:val="0009206E"/>
    <w:rPr>
      <w:rFonts w:ascii="Arial" w:eastAsia="宋体" w:hAnsi="Arial" w:cs="Times New Roman"/>
      <w:bCs/>
      <w:sz w:val="32"/>
      <w:szCs w:val="32"/>
      <w:lang w:val="en-US" w:eastAsia="zh-CN" w:bidi="ar-SA"/>
    </w:rPr>
  </w:style>
  <w:style w:type="paragraph" w:customStyle="1" w:styleId="12">
    <w:name w:val="列出段落1"/>
    <w:basedOn w:val="a"/>
    <w:uiPriority w:val="99"/>
    <w:qFormat/>
    <w:rsid w:val="0009206E"/>
    <w:pPr>
      <w:widowControl/>
      <w:ind w:firstLine="420"/>
    </w:pPr>
    <w:rPr>
      <w:rFonts w:ascii="Calibri" w:hAnsi="Calibri" w:cs="宋体"/>
      <w:kern w:val="0"/>
      <w:szCs w:val="21"/>
    </w:rPr>
  </w:style>
  <w:style w:type="character" w:customStyle="1" w:styleId="ac">
    <w:name w:val="正文文本 字符"/>
    <w:basedOn w:val="a0"/>
    <w:link w:val="ab"/>
    <w:uiPriority w:val="99"/>
    <w:qFormat/>
    <w:locked/>
    <w:rsid w:val="0009206E"/>
    <w:rPr>
      <w:rFonts w:cs="Times New Roman"/>
      <w:sz w:val="21"/>
      <w:szCs w:val="21"/>
    </w:rPr>
  </w:style>
  <w:style w:type="paragraph" w:customStyle="1" w:styleId="Text">
    <w:name w:val="Text"/>
    <w:basedOn w:val="a"/>
    <w:link w:val="TextChar"/>
    <w:uiPriority w:val="99"/>
    <w:qFormat/>
    <w:rsid w:val="0009206E"/>
    <w:pPr>
      <w:widowControl/>
      <w:spacing w:before="120"/>
    </w:pPr>
    <w:rPr>
      <w:kern w:val="0"/>
      <w:szCs w:val="20"/>
      <w:lang w:eastAsia="en-US"/>
    </w:rPr>
  </w:style>
  <w:style w:type="character" w:customStyle="1" w:styleId="a6">
    <w:name w:val="批注文字 字符"/>
    <w:basedOn w:val="a0"/>
    <w:link w:val="a4"/>
    <w:uiPriority w:val="99"/>
    <w:qFormat/>
    <w:locked/>
    <w:rsid w:val="0009206E"/>
    <w:rPr>
      <w:rFonts w:cs="Times New Roman"/>
      <w:kern w:val="2"/>
      <w:sz w:val="24"/>
      <w:szCs w:val="24"/>
    </w:rPr>
  </w:style>
  <w:style w:type="character" w:customStyle="1" w:styleId="a5">
    <w:name w:val="批注主题 字符"/>
    <w:basedOn w:val="a6"/>
    <w:link w:val="a3"/>
    <w:uiPriority w:val="99"/>
    <w:qFormat/>
    <w:locked/>
    <w:rsid w:val="0009206E"/>
    <w:rPr>
      <w:rFonts w:cs="Times New Roman"/>
      <w:b/>
      <w:bCs/>
      <w:kern w:val="2"/>
      <w:sz w:val="24"/>
      <w:szCs w:val="24"/>
    </w:rPr>
  </w:style>
  <w:style w:type="character" w:customStyle="1" w:styleId="ae">
    <w:name w:val="正文文本缩进 字符"/>
    <w:basedOn w:val="a0"/>
    <w:link w:val="ad"/>
    <w:uiPriority w:val="99"/>
    <w:qFormat/>
    <w:locked/>
    <w:rsid w:val="0009206E"/>
    <w:rPr>
      <w:rFonts w:eastAsia="宋体" w:cs="Times New Roman"/>
      <w:kern w:val="2"/>
      <w:sz w:val="24"/>
      <w:szCs w:val="24"/>
      <w:lang w:val="en-US" w:eastAsia="zh-CN" w:bidi="ar-SA"/>
    </w:rPr>
  </w:style>
  <w:style w:type="character" w:customStyle="1" w:styleId="af9">
    <w:name w:val="页眉 字符"/>
    <w:basedOn w:val="a0"/>
    <w:link w:val="af8"/>
    <w:uiPriority w:val="99"/>
    <w:semiHidden/>
    <w:qFormat/>
    <w:locked/>
    <w:rsid w:val="0009206E"/>
    <w:rPr>
      <w:rFonts w:eastAsia="宋体" w:cs="Times New Roman"/>
      <w:kern w:val="2"/>
      <w:sz w:val="18"/>
      <w:szCs w:val="18"/>
      <w:lang w:val="en-US" w:eastAsia="zh-CN" w:bidi="ar-SA"/>
    </w:rPr>
  </w:style>
  <w:style w:type="character" w:customStyle="1" w:styleId="HeaderChar2">
    <w:name w:val="Header Char2"/>
    <w:basedOn w:val="a0"/>
    <w:uiPriority w:val="99"/>
    <w:semiHidden/>
    <w:qFormat/>
    <w:locked/>
    <w:rsid w:val="0009206E"/>
    <w:rPr>
      <w:rFonts w:ascii="Calibri" w:eastAsia="宋体" w:hAnsi="Calibri" w:cs="Times New Roman"/>
      <w:sz w:val="18"/>
      <w:szCs w:val="18"/>
    </w:rPr>
  </w:style>
  <w:style w:type="character" w:customStyle="1" w:styleId="af7">
    <w:name w:val="页脚 字符"/>
    <w:basedOn w:val="a0"/>
    <w:link w:val="af6"/>
    <w:uiPriority w:val="99"/>
    <w:semiHidden/>
    <w:qFormat/>
    <w:locked/>
    <w:rsid w:val="0009206E"/>
    <w:rPr>
      <w:rFonts w:eastAsia="宋体" w:cs="Times New Roman"/>
      <w:kern w:val="2"/>
      <w:sz w:val="18"/>
      <w:szCs w:val="18"/>
      <w:lang w:val="en-US" w:eastAsia="zh-CN" w:bidi="ar-SA"/>
    </w:rPr>
  </w:style>
  <w:style w:type="character" w:customStyle="1" w:styleId="FooterChar2">
    <w:name w:val="Footer Char2"/>
    <w:basedOn w:val="a0"/>
    <w:uiPriority w:val="99"/>
    <w:semiHidden/>
    <w:qFormat/>
    <w:locked/>
    <w:rsid w:val="0009206E"/>
    <w:rPr>
      <w:rFonts w:ascii="Calibri" w:eastAsia="宋体" w:hAnsi="Calibri" w:cs="Times New Roman"/>
      <w:sz w:val="18"/>
      <w:szCs w:val="18"/>
    </w:rPr>
  </w:style>
  <w:style w:type="character" w:customStyle="1" w:styleId="af5">
    <w:name w:val="批注框文本 字符"/>
    <w:basedOn w:val="a0"/>
    <w:link w:val="af4"/>
    <w:uiPriority w:val="99"/>
    <w:semiHidden/>
    <w:qFormat/>
    <w:locked/>
    <w:rsid w:val="0009206E"/>
    <w:rPr>
      <w:rFonts w:eastAsia="宋体" w:cs="Times New Roman"/>
      <w:kern w:val="2"/>
      <w:sz w:val="18"/>
      <w:szCs w:val="18"/>
      <w:lang w:val="en-US" w:eastAsia="zh-CN" w:bidi="ar-SA"/>
    </w:rPr>
  </w:style>
  <w:style w:type="character" w:customStyle="1" w:styleId="BalloonTextChar2">
    <w:name w:val="Balloon Text Char2"/>
    <w:basedOn w:val="a0"/>
    <w:uiPriority w:val="99"/>
    <w:semiHidden/>
    <w:qFormat/>
    <w:locked/>
    <w:rsid w:val="0009206E"/>
    <w:rPr>
      <w:rFonts w:ascii="Calibri" w:eastAsia="宋体" w:hAnsi="Calibri" w:cs="Times New Roman"/>
      <w:sz w:val="18"/>
      <w:szCs w:val="18"/>
    </w:rPr>
  </w:style>
  <w:style w:type="paragraph" w:customStyle="1" w:styleId="CharCharCharCharCharCharChar">
    <w:name w:val="Char Char Char Char Char Char Char"/>
    <w:basedOn w:val="a"/>
    <w:uiPriority w:val="99"/>
    <w:qFormat/>
    <w:rsid w:val="0009206E"/>
    <w:rPr>
      <w:szCs w:val="20"/>
    </w:rPr>
  </w:style>
  <w:style w:type="character" w:customStyle="1" w:styleId="23">
    <w:name w:val="正文文本缩进 2 字符"/>
    <w:basedOn w:val="a0"/>
    <w:link w:val="22"/>
    <w:uiPriority w:val="99"/>
    <w:qFormat/>
    <w:locked/>
    <w:rsid w:val="0009206E"/>
    <w:rPr>
      <w:rFonts w:eastAsia="宋体" w:cs="Times New Roman"/>
      <w:kern w:val="2"/>
      <w:sz w:val="21"/>
      <w:lang w:val="en-US" w:eastAsia="zh-CN" w:bidi="ar-SA"/>
    </w:rPr>
  </w:style>
  <w:style w:type="character" w:customStyle="1" w:styleId="35">
    <w:name w:val="正文文本缩进 3 字符"/>
    <w:basedOn w:val="a0"/>
    <w:link w:val="34"/>
    <w:uiPriority w:val="99"/>
    <w:qFormat/>
    <w:locked/>
    <w:rsid w:val="0009206E"/>
    <w:rPr>
      <w:rFonts w:eastAsia="楷体_GB2312" w:cs="Times New Roman"/>
      <w:kern w:val="2"/>
      <w:sz w:val="24"/>
      <w:szCs w:val="24"/>
      <w:lang w:val="en-US" w:eastAsia="zh-CN" w:bidi="ar-SA"/>
    </w:rPr>
  </w:style>
  <w:style w:type="character" w:customStyle="1" w:styleId="HTML0">
    <w:name w:val="HTML 预设格式 字符"/>
    <w:basedOn w:val="a0"/>
    <w:link w:val="HTML"/>
    <w:uiPriority w:val="99"/>
    <w:qFormat/>
    <w:locked/>
    <w:rsid w:val="0009206E"/>
    <w:rPr>
      <w:rFonts w:ascii="黑体" w:eastAsia="黑体" w:hAnsi="Courier New" w:cs="Courier New"/>
      <w:lang w:val="en-US" w:eastAsia="zh-CN" w:bidi="ar-SA"/>
    </w:rPr>
  </w:style>
  <w:style w:type="paragraph" w:customStyle="1" w:styleId="Default">
    <w:name w:val="Default"/>
    <w:uiPriority w:val="99"/>
    <w:qFormat/>
    <w:rsid w:val="0009206E"/>
    <w:pPr>
      <w:widowControl w:val="0"/>
      <w:autoSpaceDE w:val="0"/>
      <w:autoSpaceDN w:val="0"/>
      <w:adjustRightInd w:val="0"/>
    </w:pPr>
    <w:rPr>
      <w:rFonts w:ascii="Times New Roman" w:hAnsi="Times New Roman"/>
      <w:color w:val="000000"/>
      <w:sz w:val="24"/>
      <w:szCs w:val="24"/>
    </w:rPr>
  </w:style>
  <w:style w:type="paragraph" w:customStyle="1" w:styleId="font5">
    <w:name w:val="font5"/>
    <w:basedOn w:val="a"/>
    <w:uiPriority w:val="99"/>
    <w:qFormat/>
    <w:rsid w:val="0009206E"/>
    <w:pPr>
      <w:widowControl/>
      <w:spacing w:before="100" w:beforeAutospacing="1" w:after="100" w:afterAutospacing="1"/>
      <w:jc w:val="left"/>
    </w:pPr>
    <w:rPr>
      <w:rFonts w:ascii="宋体" w:hAnsi="宋体" w:cs="Arial Unicode MS"/>
      <w:kern w:val="0"/>
      <w:sz w:val="18"/>
      <w:szCs w:val="18"/>
      <w:lang w:eastAsia="en-US"/>
    </w:rPr>
  </w:style>
  <w:style w:type="paragraph" w:customStyle="1" w:styleId="Char">
    <w:name w:val="Char"/>
    <w:basedOn w:val="a"/>
    <w:uiPriority w:val="99"/>
    <w:qFormat/>
    <w:rsid w:val="0009206E"/>
    <w:rPr>
      <w:rFonts w:ascii="Tahoma" w:hAnsi="Tahoma"/>
      <w:sz w:val="24"/>
      <w:szCs w:val="20"/>
    </w:rPr>
  </w:style>
  <w:style w:type="character" w:customStyle="1" w:styleId="apple-style-span">
    <w:name w:val="apple-style-span"/>
    <w:basedOn w:val="a0"/>
    <w:uiPriority w:val="99"/>
    <w:qFormat/>
    <w:rsid w:val="0009206E"/>
    <w:rPr>
      <w:rFonts w:cs="Times New Roman"/>
    </w:rPr>
  </w:style>
  <w:style w:type="paragraph" w:customStyle="1" w:styleId="ParaChar">
    <w:name w:val="默认段落字体 Para Char"/>
    <w:basedOn w:val="a"/>
    <w:next w:val="a"/>
    <w:uiPriority w:val="99"/>
    <w:qFormat/>
    <w:rsid w:val="0009206E"/>
    <w:pPr>
      <w:spacing w:line="360" w:lineRule="auto"/>
      <w:ind w:firstLineChars="200" w:firstLine="200"/>
    </w:pPr>
    <w:rPr>
      <w:szCs w:val="20"/>
    </w:rPr>
  </w:style>
  <w:style w:type="paragraph" w:customStyle="1" w:styleId="aff0">
    <w:name w:val="普通正文"/>
    <w:basedOn w:val="a"/>
    <w:uiPriority w:val="99"/>
    <w:qFormat/>
    <w:rsid w:val="0009206E"/>
    <w:pPr>
      <w:adjustRightInd w:val="0"/>
      <w:spacing w:before="120" w:after="120" w:line="360" w:lineRule="auto"/>
      <w:ind w:firstLine="480"/>
      <w:jc w:val="left"/>
      <w:textAlignment w:val="baseline"/>
    </w:pPr>
    <w:rPr>
      <w:rFonts w:ascii="Arial" w:hAnsi="Arial"/>
      <w:kern w:val="0"/>
      <w:sz w:val="24"/>
      <w:szCs w:val="20"/>
    </w:rPr>
  </w:style>
  <w:style w:type="paragraph" w:customStyle="1" w:styleId="HeadingLeft">
    <w:name w:val="Heading Left"/>
    <w:basedOn w:val="a"/>
    <w:uiPriority w:val="99"/>
    <w:qFormat/>
    <w:rsid w:val="0009206E"/>
    <w:pPr>
      <w:widowControl/>
      <w:tabs>
        <w:tab w:val="center" w:pos="4820"/>
        <w:tab w:val="right" w:pos="9639"/>
      </w:tabs>
      <w:spacing w:before="120" w:after="120"/>
      <w:jc w:val="left"/>
    </w:pPr>
    <w:rPr>
      <w:rFonts w:ascii="Arial" w:hAnsi="Arial"/>
      <w:b/>
      <w:caps/>
      <w:kern w:val="0"/>
      <w:sz w:val="24"/>
      <w:szCs w:val="20"/>
      <w:lang w:val="en-GB" w:eastAsia="en-US"/>
    </w:rPr>
  </w:style>
  <w:style w:type="paragraph" w:customStyle="1" w:styleId="TtuloNivel1">
    <w:name w:val="Título Nivel 1"/>
    <w:basedOn w:val="a"/>
    <w:next w:val="a"/>
    <w:uiPriority w:val="99"/>
    <w:qFormat/>
    <w:rsid w:val="0009206E"/>
    <w:pPr>
      <w:widowControl/>
      <w:tabs>
        <w:tab w:val="left" w:pos="360"/>
        <w:tab w:val="left" w:pos="426"/>
      </w:tabs>
      <w:spacing w:before="120" w:after="120"/>
      <w:ind w:left="360" w:right="240"/>
      <w:jc w:val="left"/>
    </w:pPr>
    <w:rPr>
      <w:rFonts w:ascii="Arial" w:hAnsi="Arial" w:cs="Arial"/>
      <w:b/>
      <w:color w:val="000000"/>
      <w:kern w:val="0"/>
      <w:sz w:val="28"/>
      <w:szCs w:val="28"/>
      <w:lang w:eastAsia="en-US"/>
    </w:rPr>
  </w:style>
  <w:style w:type="character" w:customStyle="1" w:styleId="EndnoteTextChar1">
    <w:name w:val="Endnote Text Char1"/>
    <w:uiPriority w:val="99"/>
    <w:qFormat/>
    <w:locked/>
    <w:rsid w:val="0009206E"/>
    <w:rPr>
      <w:rFonts w:ascii="Arial" w:hAnsi="Arial"/>
      <w:lang w:eastAsia="en-US"/>
    </w:rPr>
  </w:style>
  <w:style w:type="character" w:customStyle="1" w:styleId="af3">
    <w:name w:val="尾注文本 字符"/>
    <w:basedOn w:val="a0"/>
    <w:link w:val="af2"/>
    <w:uiPriority w:val="99"/>
    <w:semiHidden/>
    <w:qFormat/>
    <w:locked/>
    <w:rsid w:val="0009206E"/>
    <w:rPr>
      <w:rFonts w:ascii="Arial" w:eastAsia="宋体" w:hAnsi="Arial" w:cs="Times New Roman"/>
      <w:lang w:val="en-US" w:eastAsia="en-US" w:bidi="ar-SA"/>
    </w:rPr>
  </w:style>
  <w:style w:type="character" w:customStyle="1" w:styleId="4CharChar">
    <w:name w:val="样式 标题 4 + 全部大写 Char Char"/>
    <w:link w:val="42"/>
    <w:uiPriority w:val="99"/>
    <w:qFormat/>
    <w:locked/>
    <w:rsid w:val="0009206E"/>
    <w:rPr>
      <w:b/>
      <w:i/>
      <w:caps/>
      <w:sz w:val="24"/>
    </w:rPr>
  </w:style>
  <w:style w:type="paragraph" w:customStyle="1" w:styleId="42">
    <w:name w:val="样式 标题 4 + 全部大写"/>
    <w:basedOn w:val="4"/>
    <w:link w:val="4CharChar"/>
    <w:uiPriority w:val="99"/>
    <w:qFormat/>
    <w:rsid w:val="0009206E"/>
    <w:pPr>
      <w:keepLines w:val="0"/>
      <w:widowControl/>
      <w:spacing w:before="156" w:after="156" w:line="240" w:lineRule="auto"/>
      <w:jc w:val="left"/>
    </w:pPr>
    <w:rPr>
      <w:rFonts w:ascii="Times New Roman" w:eastAsia="宋体" w:hAnsi="Times New Roman"/>
      <w:bCs w:val="0"/>
      <w:i/>
      <w:caps/>
      <w:sz w:val="24"/>
      <w:szCs w:val="20"/>
    </w:rPr>
  </w:style>
  <w:style w:type="character" w:customStyle="1" w:styleId="text0">
    <w:name w:val="text"/>
    <w:basedOn w:val="a0"/>
    <w:uiPriority w:val="99"/>
    <w:qFormat/>
    <w:rsid w:val="0009206E"/>
    <w:rPr>
      <w:rFonts w:cs="Times New Roman"/>
    </w:rPr>
  </w:style>
  <w:style w:type="character" w:customStyle="1" w:styleId="TextCharChar">
    <w:name w:val="Text Char Char"/>
    <w:uiPriority w:val="99"/>
    <w:qFormat/>
    <w:rsid w:val="0009206E"/>
    <w:rPr>
      <w:rFonts w:eastAsia="宋体"/>
      <w:sz w:val="24"/>
      <w:lang w:val="en-US" w:eastAsia="en-US"/>
    </w:rPr>
  </w:style>
  <w:style w:type="character" w:customStyle="1" w:styleId="TtuloNivel4Zchn">
    <w:name w:val="Título Nivel 4 Zchn"/>
    <w:link w:val="TtuloNivel4"/>
    <w:uiPriority w:val="99"/>
    <w:qFormat/>
    <w:locked/>
    <w:rsid w:val="0009206E"/>
    <w:rPr>
      <w:rFonts w:ascii="Arial" w:hAnsi="Arial"/>
      <w:b/>
      <w:kern w:val="0"/>
      <w:sz w:val="22"/>
      <w:szCs w:val="20"/>
      <w:lang w:eastAsia="en-US"/>
    </w:rPr>
  </w:style>
  <w:style w:type="character" w:customStyle="1" w:styleId="Char0">
    <w:name w:val="正文文本缩进 Char"/>
    <w:uiPriority w:val="99"/>
    <w:qFormat/>
    <w:rsid w:val="0009206E"/>
    <w:rPr>
      <w:rFonts w:ascii="Arial" w:hAnsi="Arial"/>
      <w:snapToGrid w:val="0"/>
      <w:sz w:val="22"/>
      <w:lang w:eastAsia="en-US"/>
    </w:rPr>
  </w:style>
  <w:style w:type="character" w:customStyle="1" w:styleId="2Char0">
    <w:name w:val="正文文本缩进 2 Char"/>
    <w:uiPriority w:val="99"/>
    <w:qFormat/>
    <w:rsid w:val="0009206E"/>
    <w:rPr>
      <w:rFonts w:ascii="Arial" w:hAnsi="Arial"/>
      <w:sz w:val="22"/>
      <w:lang w:eastAsia="en-US"/>
    </w:rPr>
  </w:style>
  <w:style w:type="character" w:customStyle="1" w:styleId="TextChar">
    <w:name w:val="Text Char"/>
    <w:link w:val="Text"/>
    <w:uiPriority w:val="99"/>
    <w:qFormat/>
    <w:locked/>
    <w:rsid w:val="0009206E"/>
    <w:rPr>
      <w:rFonts w:eastAsia="宋体"/>
      <w:sz w:val="21"/>
      <w:lang w:val="en-US" w:eastAsia="en-US"/>
    </w:rPr>
  </w:style>
  <w:style w:type="character" w:customStyle="1" w:styleId="DocumentMapChar1">
    <w:name w:val="Document Map Char1"/>
    <w:uiPriority w:val="99"/>
    <w:qFormat/>
    <w:locked/>
    <w:rsid w:val="0009206E"/>
    <w:rPr>
      <w:rFonts w:ascii="宋体"/>
      <w:sz w:val="18"/>
    </w:rPr>
  </w:style>
  <w:style w:type="character" w:customStyle="1" w:styleId="aa">
    <w:name w:val="文档结构图 字符"/>
    <w:basedOn w:val="a0"/>
    <w:link w:val="a9"/>
    <w:uiPriority w:val="99"/>
    <w:semiHidden/>
    <w:qFormat/>
    <w:locked/>
    <w:rsid w:val="0009206E"/>
    <w:rPr>
      <w:rFonts w:ascii="宋体" w:eastAsia="宋体" w:hAnsi="Calibri" w:cs="Times New Roman"/>
      <w:sz w:val="18"/>
      <w:szCs w:val="18"/>
      <w:lang w:val="en-US" w:eastAsia="zh-CN" w:bidi="ar-SA"/>
    </w:rPr>
  </w:style>
  <w:style w:type="character" w:customStyle="1" w:styleId="style11">
    <w:name w:val="style11"/>
    <w:basedOn w:val="a0"/>
    <w:uiPriority w:val="99"/>
    <w:qFormat/>
    <w:rsid w:val="0009206E"/>
    <w:rPr>
      <w:rFonts w:cs="Times New Roman"/>
      <w:sz w:val="18"/>
      <w:szCs w:val="18"/>
    </w:rPr>
  </w:style>
  <w:style w:type="paragraph" w:customStyle="1" w:styleId="TOCBase">
    <w:name w:val="TOC Base"/>
    <w:basedOn w:val="a"/>
    <w:uiPriority w:val="99"/>
    <w:qFormat/>
    <w:rsid w:val="0009206E"/>
    <w:pPr>
      <w:widowControl/>
      <w:tabs>
        <w:tab w:val="right" w:leader="dot" w:pos="6480"/>
      </w:tabs>
      <w:spacing w:after="240" w:line="240" w:lineRule="atLeast"/>
    </w:pPr>
    <w:rPr>
      <w:rFonts w:ascii="Arial" w:hAnsi="Arial"/>
      <w:spacing w:val="-5"/>
      <w:kern w:val="0"/>
      <w:sz w:val="20"/>
      <w:szCs w:val="20"/>
      <w:lang w:eastAsia="en-US"/>
    </w:rPr>
  </w:style>
  <w:style w:type="paragraph" w:customStyle="1" w:styleId="Anexo">
    <w:name w:val="Anexo"/>
    <w:basedOn w:val="a"/>
    <w:next w:val="a"/>
    <w:uiPriority w:val="99"/>
    <w:qFormat/>
    <w:rsid w:val="0009206E"/>
    <w:pPr>
      <w:widowControl/>
      <w:tabs>
        <w:tab w:val="left" w:pos="425"/>
      </w:tabs>
      <w:spacing w:before="120" w:after="120"/>
    </w:pPr>
    <w:rPr>
      <w:rFonts w:ascii="Arial" w:hAnsi="Arial"/>
      <w:b/>
      <w:kern w:val="0"/>
      <w:sz w:val="24"/>
      <w:szCs w:val="20"/>
      <w:lang w:eastAsia="en-US"/>
    </w:rPr>
  </w:style>
  <w:style w:type="paragraph" w:customStyle="1" w:styleId="TtuloNivel6">
    <w:name w:val="Título Nivel 6"/>
    <w:basedOn w:val="a"/>
    <w:next w:val="a"/>
    <w:uiPriority w:val="99"/>
    <w:qFormat/>
    <w:rsid w:val="0009206E"/>
    <w:pPr>
      <w:widowControl/>
      <w:tabs>
        <w:tab w:val="left" w:pos="360"/>
        <w:tab w:val="left" w:pos="1080"/>
        <w:tab w:val="left" w:pos="2520"/>
        <w:tab w:val="left" w:pos="4230"/>
      </w:tabs>
      <w:ind w:left="4230" w:hanging="1080"/>
    </w:pPr>
    <w:rPr>
      <w:rFonts w:ascii="Arial" w:hAnsi="Arial"/>
      <w:b/>
      <w:kern w:val="0"/>
      <w:sz w:val="22"/>
      <w:szCs w:val="20"/>
      <w:lang w:eastAsia="en-US"/>
    </w:rPr>
  </w:style>
  <w:style w:type="paragraph" w:customStyle="1" w:styleId="TtuloNivel2">
    <w:name w:val="Título Nivel 2"/>
    <w:basedOn w:val="a"/>
    <w:next w:val="a"/>
    <w:uiPriority w:val="99"/>
    <w:qFormat/>
    <w:rsid w:val="0009206E"/>
    <w:pPr>
      <w:widowControl/>
      <w:spacing w:line="320" w:lineRule="exact"/>
      <w:ind w:firstLineChars="300" w:firstLine="630"/>
      <w:jc w:val="left"/>
    </w:pPr>
    <w:rPr>
      <w:rFonts w:ascii="宋体" w:hAnsi="宋体" w:cs="Arial"/>
      <w:bCs/>
      <w:kern w:val="0"/>
      <w:szCs w:val="21"/>
    </w:rPr>
  </w:style>
  <w:style w:type="character" w:customStyle="1" w:styleId="32">
    <w:name w:val="正文文本 3 字符"/>
    <w:basedOn w:val="a0"/>
    <w:link w:val="31"/>
    <w:qFormat/>
    <w:locked/>
    <w:rsid w:val="0009206E"/>
    <w:rPr>
      <w:rFonts w:eastAsia="宋体" w:cs="Times New Roman"/>
      <w:sz w:val="16"/>
      <w:szCs w:val="16"/>
      <w:lang w:val="en-US" w:eastAsia="zh-CN" w:bidi="ar-SA"/>
    </w:rPr>
  </w:style>
  <w:style w:type="paragraph" w:customStyle="1" w:styleId="TOC1">
    <w:name w:val="TOC 标题1"/>
    <w:basedOn w:val="1"/>
    <w:next w:val="a"/>
    <w:uiPriority w:val="99"/>
    <w:qFormat/>
    <w:rsid w:val="0009206E"/>
    <w:pPr>
      <w:widowControl/>
      <w:spacing w:before="480" w:after="0" w:line="276" w:lineRule="auto"/>
      <w:jc w:val="left"/>
      <w:outlineLvl w:val="9"/>
    </w:pPr>
    <w:rPr>
      <w:rFonts w:ascii="Cambria" w:hAnsi="Cambria"/>
      <w:color w:val="365F91"/>
      <w:kern w:val="0"/>
      <w:sz w:val="28"/>
      <w:szCs w:val="28"/>
    </w:rPr>
  </w:style>
  <w:style w:type="paragraph" w:customStyle="1" w:styleId="Standard4">
    <w:name w:val="Standard Ü 4"/>
    <w:basedOn w:val="a"/>
    <w:uiPriority w:val="99"/>
    <w:qFormat/>
    <w:rsid w:val="0009206E"/>
    <w:pPr>
      <w:widowControl/>
      <w:tabs>
        <w:tab w:val="left" w:pos="1729"/>
        <w:tab w:val="left" w:pos="2155"/>
        <w:tab w:val="left" w:pos="2580"/>
      </w:tabs>
      <w:ind w:left="1276" w:right="170"/>
      <w:jc w:val="left"/>
    </w:pPr>
    <w:rPr>
      <w:rFonts w:ascii="Arial" w:hAnsi="Arial"/>
      <w:kern w:val="0"/>
      <w:sz w:val="24"/>
      <w:szCs w:val="20"/>
    </w:rPr>
  </w:style>
  <w:style w:type="character" w:customStyle="1" w:styleId="26">
    <w:name w:val="正文文本 2 字符"/>
    <w:basedOn w:val="a0"/>
    <w:link w:val="25"/>
    <w:uiPriority w:val="99"/>
    <w:semiHidden/>
    <w:qFormat/>
    <w:locked/>
    <w:rsid w:val="0009206E"/>
    <w:rPr>
      <w:rFonts w:ascii="Arial" w:eastAsia="宋体" w:hAnsi="Arial" w:cs="Times New Roman"/>
      <w:sz w:val="24"/>
      <w:lang w:val="en-US" w:eastAsia="en-US" w:bidi="ar-SA"/>
    </w:rPr>
  </w:style>
  <w:style w:type="paragraph" w:customStyle="1" w:styleId="Formatvorlageberschrift2Rot">
    <w:name w:val="Formatvorlage Überschrift 2 + Rot"/>
    <w:basedOn w:val="2"/>
    <w:uiPriority w:val="99"/>
    <w:qFormat/>
    <w:rsid w:val="0009206E"/>
    <w:pPr>
      <w:keepLines w:val="0"/>
      <w:widowControl/>
      <w:tabs>
        <w:tab w:val="left" w:pos="142"/>
        <w:tab w:val="left" w:pos="284"/>
      </w:tabs>
      <w:spacing w:before="0" w:after="120" w:line="360" w:lineRule="auto"/>
      <w:ind w:leftChars="118" w:left="283" w:firstLine="1"/>
      <w:jc w:val="left"/>
    </w:pPr>
    <w:rPr>
      <w:rFonts w:ascii="Arial" w:hAnsi="Arial" w:cs="Arial"/>
      <w:kern w:val="28"/>
      <w:sz w:val="24"/>
      <w:szCs w:val="24"/>
    </w:rPr>
  </w:style>
  <w:style w:type="paragraph" w:customStyle="1" w:styleId="TtuloNivel3">
    <w:name w:val="Título Nivel 3"/>
    <w:basedOn w:val="a"/>
    <w:next w:val="a"/>
    <w:uiPriority w:val="99"/>
    <w:qFormat/>
    <w:rsid w:val="0009206E"/>
    <w:pPr>
      <w:widowControl/>
      <w:tabs>
        <w:tab w:val="left" w:pos="360"/>
        <w:tab w:val="left" w:pos="720"/>
        <w:tab w:val="left" w:pos="1260"/>
        <w:tab w:val="left" w:pos="1980"/>
      </w:tabs>
      <w:spacing w:before="120" w:after="120"/>
      <w:ind w:left="283" w:hangingChars="128" w:hanging="283"/>
    </w:pPr>
    <w:rPr>
      <w:rFonts w:ascii="Arial" w:hAnsi="Arial" w:cs="Arial"/>
      <w:b/>
      <w:color w:val="000000"/>
      <w:kern w:val="0"/>
      <w:sz w:val="22"/>
      <w:szCs w:val="22"/>
    </w:rPr>
  </w:style>
  <w:style w:type="paragraph" w:customStyle="1" w:styleId="Listadovietas">
    <w:name w:val="Listado viñetas"/>
    <w:basedOn w:val="a"/>
    <w:uiPriority w:val="99"/>
    <w:qFormat/>
    <w:rsid w:val="0009206E"/>
    <w:pPr>
      <w:widowControl/>
      <w:tabs>
        <w:tab w:val="left" w:pos="432"/>
      </w:tabs>
      <w:ind w:left="432" w:hanging="432"/>
    </w:pPr>
    <w:rPr>
      <w:rFonts w:ascii="Arial" w:hAnsi="Arial"/>
      <w:kern w:val="0"/>
      <w:sz w:val="22"/>
      <w:szCs w:val="20"/>
      <w:lang w:eastAsia="en-US"/>
    </w:rPr>
  </w:style>
  <w:style w:type="paragraph" w:customStyle="1" w:styleId="parrafo1">
    <w:name w:val="parrafo1"/>
    <w:basedOn w:val="ad"/>
    <w:uiPriority w:val="99"/>
    <w:qFormat/>
    <w:rsid w:val="0009206E"/>
    <w:pPr>
      <w:widowControl/>
      <w:tabs>
        <w:tab w:val="left" w:pos="425"/>
      </w:tabs>
      <w:spacing w:before="120"/>
      <w:ind w:leftChars="0" w:left="567" w:firstLine="425"/>
    </w:pPr>
    <w:rPr>
      <w:rFonts w:ascii="Arial" w:hAnsi="Arial"/>
      <w:kern w:val="0"/>
      <w:sz w:val="24"/>
      <w:szCs w:val="20"/>
      <w:lang w:eastAsia="en-US"/>
    </w:rPr>
  </w:style>
  <w:style w:type="paragraph" w:customStyle="1" w:styleId="TPNormal">
    <w:name w:val="TP_Normal"/>
    <w:basedOn w:val="a"/>
    <w:uiPriority w:val="99"/>
    <w:qFormat/>
    <w:rsid w:val="0009206E"/>
    <w:pPr>
      <w:widowControl/>
      <w:tabs>
        <w:tab w:val="left" w:pos="720"/>
      </w:tabs>
      <w:spacing w:before="60" w:after="60"/>
      <w:ind w:left="720"/>
    </w:pPr>
    <w:rPr>
      <w:rFonts w:ascii="Arial" w:hAnsi="Arial"/>
      <w:kern w:val="0"/>
      <w:sz w:val="20"/>
      <w:szCs w:val="20"/>
    </w:rPr>
  </w:style>
  <w:style w:type="paragraph" w:customStyle="1" w:styleId="Normal2">
    <w:name w:val="Normal 2"/>
    <w:uiPriority w:val="99"/>
    <w:qFormat/>
    <w:rsid w:val="0009206E"/>
    <w:pPr>
      <w:spacing w:before="240" w:after="120"/>
    </w:pPr>
    <w:rPr>
      <w:rFonts w:ascii="Arial" w:hAnsi="Arial" w:cs="Angsana New"/>
      <w:b/>
      <w:bCs/>
      <w:sz w:val="28"/>
      <w:szCs w:val="28"/>
    </w:rPr>
  </w:style>
  <w:style w:type="paragraph" w:customStyle="1" w:styleId="36">
    <w:name w:val="3级"/>
    <w:basedOn w:val="1"/>
    <w:link w:val="3Char"/>
    <w:qFormat/>
    <w:rsid w:val="0009206E"/>
    <w:pPr>
      <w:widowControl/>
      <w:spacing w:before="0" w:after="0" w:line="480" w:lineRule="auto"/>
      <w:jc w:val="left"/>
    </w:pPr>
    <w:rPr>
      <w:rFonts w:ascii="Cambria" w:hAnsi="Cambria"/>
      <w:kern w:val="0"/>
      <w:sz w:val="24"/>
      <w:szCs w:val="24"/>
      <w:lang w:bidi="en-US"/>
    </w:rPr>
  </w:style>
  <w:style w:type="character" w:customStyle="1" w:styleId="3Char">
    <w:name w:val="3级 Char"/>
    <w:link w:val="36"/>
    <w:qFormat/>
    <w:rsid w:val="0009206E"/>
    <w:rPr>
      <w:rFonts w:ascii="Cambria" w:hAnsi="Cambria"/>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D4EDE-5E9B-4B9D-8C12-45AA75C3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3323</TotalTime>
  <Pages>1</Pages>
  <Words>1284</Words>
  <Characters>7323</Characters>
  <Application>Microsoft Office Word</Application>
  <DocSecurity>0</DocSecurity>
  <Lines>61</Lines>
  <Paragraphs>17</Paragraphs>
  <ScaleCrop>false</ScaleCrop>
  <Company>hym</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江苏苏中药业集团股份有限公司企业标准</dc:title>
  <dc:creator>hym</dc:creator>
  <cp:lastModifiedBy>王 伯辰</cp:lastModifiedBy>
  <cp:revision>121</cp:revision>
  <cp:lastPrinted>2019-03-11T03:27:00Z</cp:lastPrinted>
  <dcterms:created xsi:type="dcterms:W3CDTF">2019-04-02T09:03:00Z</dcterms:created>
  <dcterms:modified xsi:type="dcterms:W3CDTF">2019-07-29T01:25:00Z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